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9A0" w:rsidRPr="00627BE4" w:rsidRDefault="00893FA1" w:rsidP="008F19A0">
      <w:pPr>
        <w:autoSpaceDE w:val="0"/>
        <w:autoSpaceDN w:val="0"/>
        <w:adjustRightInd w:val="0"/>
        <w:spacing w:after="0" w:line="240" w:lineRule="auto"/>
        <w:jc w:val="center"/>
        <w:rPr>
          <w:rFonts w:eastAsia="Times New Roman" w:cs="Calibri"/>
          <w:b/>
          <w:color w:val="000000"/>
          <w:sz w:val="40"/>
          <w:szCs w:val="40"/>
          <w:lang w:eastAsia="en-GB"/>
        </w:rPr>
      </w:pPr>
      <w:r w:rsidRPr="00C22895">
        <w:rPr>
          <w:noProof/>
          <w:lang w:eastAsia="en-GB"/>
        </w:rPr>
        <w:drawing>
          <wp:anchor distT="0" distB="0" distL="114300" distR="114300" simplePos="0" relativeHeight="251660288" behindDoc="0" locked="0" layoutInCell="1" allowOverlap="1" wp14:anchorId="60D792D5">
            <wp:simplePos x="0" y="0"/>
            <wp:positionH relativeFrom="column">
              <wp:posOffset>5219700</wp:posOffset>
            </wp:positionH>
            <wp:positionV relativeFrom="margin">
              <wp:posOffset>-257175</wp:posOffset>
            </wp:positionV>
            <wp:extent cx="895350" cy="876300"/>
            <wp:effectExtent l="0" t="0" r="0" b="0"/>
            <wp:wrapSquare wrapText="bothSides"/>
            <wp:docPr id="1" name="Picture 1" descr="NST-logo-short-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T-logo-short-fin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5350" cy="876300"/>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67D37B1F" wp14:editId="37273E10">
            <wp:simplePos x="0" y="0"/>
            <wp:positionH relativeFrom="margin">
              <wp:align>left</wp:align>
            </wp:positionH>
            <wp:positionV relativeFrom="paragraph">
              <wp:posOffset>-333375</wp:posOffset>
            </wp:positionV>
            <wp:extent cx="1085850" cy="1031975"/>
            <wp:effectExtent l="0" t="0" r="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5850" cy="103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8F19A0" w:rsidRPr="00627BE4">
        <w:rPr>
          <w:rFonts w:eastAsia="Times New Roman" w:cs="Calibri"/>
          <w:b/>
          <w:color w:val="000000"/>
          <w:sz w:val="40"/>
          <w:szCs w:val="40"/>
          <w:lang w:eastAsia="en-GB"/>
        </w:rPr>
        <w:t xml:space="preserve"> </w:t>
      </w:r>
    </w:p>
    <w:p w:rsidR="008F19A0" w:rsidRPr="00627BE4" w:rsidRDefault="008F19A0" w:rsidP="008F19A0">
      <w:pPr>
        <w:autoSpaceDE w:val="0"/>
        <w:autoSpaceDN w:val="0"/>
        <w:adjustRightInd w:val="0"/>
        <w:spacing w:after="0" w:line="240" w:lineRule="auto"/>
        <w:jc w:val="center"/>
        <w:rPr>
          <w:rFonts w:eastAsia="Times New Roman" w:cs="Calibri"/>
          <w:b/>
          <w:color w:val="000000"/>
          <w:sz w:val="40"/>
          <w:szCs w:val="40"/>
          <w:lang w:eastAsia="en-GB"/>
        </w:rPr>
      </w:pPr>
    </w:p>
    <w:p w:rsidR="008F19A0" w:rsidRPr="00627BE4" w:rsidRDefault="008F19A0" w:rsidP="008F19A0">
      <w:pPr>
        <w:autoSpaceDE w:val="0"/>
        <w:autoSpaceDN w:val="0"/>
        <w:adjustRightInd w:val="0"/>
        <w:spacing w:after="0" w:line="240" w:lineRule="auto"/>
        <w:jc w:val="center"/>
        <w:rPr>
          <w:rFonts w:eastAsia="Times New Roman" w:cs="Calibri"/>
          <w:b/>
          <w:color w:val="000000"/>
          <w:sz w:val="40"/>
          <w:szCs w:val="40"/>
          <w:lang w:eastAsia="en-GB"/>
        </w:rPr>
      </w:pPr>
      <w:r w:rsidRPr="00627BE4">
        <w:rPr>
          <w:rFonts w:eastAsia="Times New Roman" w:cs="Calibri"/>
          <w:b/>
          <w:color w:val="000000"/>
          <w:sz w:val="40"/>
          <w:szCs w:val="40"/>
          <w:lang w:eastAsia="en-GB"/>
        </w:rPr>
        <w:t xml:space="preserve">Publications Scheme  </w:t>
      </w:r>
    </w:p>
    <w:p w:rsidR="00962F46" w:rsidRDefault="00962F46" w:rsidP="008F19A0">
      <w:pPr>
        <w:jc w:val="center"/>
        <w:rPr>
          <w:rFonts w:cs="Calibri"/>
        </w:rPr>
      </w:pPr>
    </w:p>
    <w:tbl>
      <w:tblPr>
        <w:tblW w:w="0" w:type="auto"/>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57" w:type="dxa"/>
          <w:right w:w="57" w:type="dxa"/>
        </w:tblCellMar>
        <w:tblLook w:val="04A0" w:firstRow="1" w:lastRow="0" w:firstColumn="1" w:lastColumn="0" w:noHBand="0" w:noVBand="1"/>
      </w:tblPr>
      <w:tblGrid>
        <w:gridCol w:w="2157"/>
        <w:gridCol w:w="2315"/>
        <w:gridCol w:w="2141"/>
        <w:gridCol w:w="2488"/>
      </w:tblGrid>
      <w:tr w:rsidR="00962F46" w:rsidRPr="00627BE4" w:rsidTr="00627BE4">
        <w:tc>
          <w:tcPr>
            <w:tcW w:w="9101" w:type="dxa"/>
            <w:gridSpan w:val="4"/>
            <w:tcBorders>
              <w:top w:val="single" w:sz="4" w:space="0" w:color="BFBFBF"/>
              <w:left w:val="single" w:sz="4" w:space="0" w:color="BFBFBF"/>
              <w:bottom w:val="single" w:sz="4" w:space="0" w:color="BFBFBF"/>
              <w:right w:val="single" w:sz="4" w:space="0" w:color="BFBFBF"/>
            </w:tcBorders>
            <w:hideMark/>
          </w:tcPr>
          <w:p w:rsidR="00962F46" w:rsidRPr="00627BE4" w:rsidRDefault="00962F46">
            <w:pPr>
              <w:spacing w:after="0" w:line="240" w:lineRule="auto"/>
              <w:rPr>
                <w:rFonts w:cs="Calibri"/>
                <w:color w:val="000000"/>
              </w:rPr>
            </w:pPr>
            <w:r w:rsidRPr="00627BE4">
              <w:rPr>
                <w:rFonts w:cs="Calibri"/>
                <w:color w:val="000000"/>
              </w:rPr>
              <w:t>DOCUMENT PROVENANCE</w:t>
            </w:r>
          </w:p>
        </w:tc>
      </w:tr>
      <w:tr w:rsidR="00962F46" w:rsidRPr="00627BE4" w:rsidTr="00627BE4">
        <w:tc>
          <w:tcPr>
            <w:tcW w:w="2157" w:type="dxa"/>
            <w:tcBorders>
              <w:top w:val="single" w:sz="4" w:space="0" w:color="BFBFBF"/>
              <w:left w:val="single" w:sz="4" w:space="0" w:color="BFBFBF"/>
              <w:bottom w:val="single" w:sz="4" w:space="0" w:color="BFBFBF"/>
              <w:right w:val="single" w:sz="4" w:space="0" w:color="BFBFBF"/>
            </w:tcBorders>
            <w:hideMark/>
          </w:tcPr>
          <w:p w:rsidR="00962F46" w:rsidRPr="00627BE4" w:rsidRDefault="00962F46">
            <w:pPr>
              <w:spacing w:after="0" w:line="240" w:lineRule="auto"/>
              <w:rPr>
                <w:rFonts w:cs="Calibri"/>
                <w:color w:val="000000"/>
              </w:rPr>
            </w:pPr>
            <w:r w:rsidRPr="00627BE4">
              <w:rPr>
                <w:rFonts w:cs="Calibri"/>
                <w:color w:val="000000"/>
              </w:rPr>
              <w:t xml:space="preserve">Status </w:t>
            </w:r>
          </w:p>
        </w:tc>
        <w:tc>
          <w:tcPr>
            <w:tcW w:w="2315" w:type="dxa"/>
            <w:tcBorders>
              <w:top w:val="single" w:sz="4" w:space="0" w:color="BFBFBF"/>
              <w:left w:val="single" w:sz="4" w:space="0" w:color="BFBFBF"/>
              <w:bottom w:val="single" w:sz="4" w:space="0" w:color="BFBFBF"/>
              <w:right w:val="single" w:sz="4" w:space="0" w:color="BFBFBF"/>
            </w:tcBorders>
            <w:hideMark/>
          </w:tcPr>
          <w:p w:rsidR="00962F46" w:rsidRPr="00627BE4" w:rsidRDefault="00962F46">
            <w:pPr>
              <w:spacing w:after="0" w:line="240" w:lineRule="auto"/>
              <w:rPr>
                <w:rFonts w:cs="Calibri"/>
                <w:color w:val="000000"/>
              </w:rPr>
            </w:pPr>
            <w:r w:rsidRPr="00627BE4">
              <w:rPr>
                <w:rFonts w:cs="Calibri"/>
                <w:color w:val="000000"/>
              </w:rPr>
              <w:t>Draft</w:t>
            </w:r>
          </w:p>
        </w:tc>
        <w:tc>
          <w:tcPr>
            <w:tcW w:w="2141" w:type="dxa"/>
            <w:tcBorders>
              <w:top w:val="single" w:sz="4" w:space="0" w:color="BFBFBF"/>
              <w:left w:val="single" w:sz="4" w:space="0" w:color="BFBFBF"/>
              <w:bottom w:val="single" w:sz="4" w:space="0" w:color="BFBFBF"/>
              <w:right w:val="single" w:sz="4" w:space="0" w:color="BFBFBF"/>
            </w:tcBorders>
            <w:hideMark/>
          </w:tcPr>
          <w:p w:rsidR="00962F46" w:rsidRPr="00627BE4" w:rsidRDefault="00962F46">
            <w:pPr>
              <w:spacing w:after="0" w:line="240" w:lineRule="auto"/>
              <w:rPr>
                <w:rFonts w:cs="Calibri"/>
                <w:color w:val="000000"/>
              </w:rPr>
            </w:pPr>
            <w:r w:rsidRPr="00627BE4">
              <w:rPr>
                <w:rFonts w:cs="Calibri"/>
                <w:color w:val="000000"/>
              </w:rPr>
              <w:t>Current version no.</w:t>
            </w:r>
          </w:p>
        </w:tc>
        <w:tc>
          <w:tcPr>
            <w:tcW w:w="2488" w:type="dxa"/>
            <w:tcBorders>
              <w:top w:val="single" w:sz="4" w:space="0" w:color="BFBFBF"/>
              <w:left w:val="single" w:sz="4" w:space="0" w:color="BFBFBF"/>
              <w:bottom w:val="single" w:sz="4" w:space="0" w:color="BFBFBF"/>
              <w:right w:val="single" w:sz="4" w:space="0" w:color="BFBFBF"/>
            </w:tcBorders>
            <w:hideMark/>
          </w:tcPr>
          <w:p w:rsidR="00962F46" w:rsidRPr="00627BE4" w:rsidRDefault="00962F46">
            <w:pPr>
              <w:spacing w:after="0" w:line="240" w:lineRule="auto"/>
              <w:rPr>
                <w:rFonts w:cs="Calibri"/>
                <w:color w:val="000000"/>
              </w:rPr>
            </w:pPr>
            <w:r w:rsidRPr="00627BE4">
              <w:rPr>
                <w:rFonts w:cs="Calibri"/>
                <w:color w:val="000000"/>
              </w:rPr>
              <w:t>1.0</w:t>
            </w:r>
          </w:p>
        </w:tc>
      </w:tr>
      <w:tr w:rsidR="00962F46" w:rsidRPr="00627BE4" w:rsidTr="00627BE4">
        <w:tc>
          <w:tcPr>
            <w:tcW w:w="2157" w:type="dxa"/>
            <w:tcBorders>
              <w:top w:val="single" w:sz="4" w:space="0" w:color="BFBFBF"/>
              <w:left w:val="single" w:sz="4" w:space="0" w:color="BFBFBF"/>
              <w:bottom w:val="single" w:sz="4" w:space="0" w:color="BFBFBF"/>
              <w:right w:val="single" w:sz="4" w:space="0" w:color="BFBFBF"/>
            </w:tcBorders>
            <w:hideMark/>
          </w:tcPr>
          <w:p w:rsidR="00962F46" w:rsidRPr="00627BE4" w:rsidRDefault="00962F46">
            <w:pPr>
              <w:spacing w:after="0" w:line="240" w:lineRule="auto"/>
              <w:rPr>
                <w:rFonts w:cs="Calibri"/>
                <w:color w:val="000000"/>
              </w:rPr>
            </w:pPr>
            <w:r w:rsidRPr="00627BE4">
              <w:rPr>
                <w:rFonts w:cs="Calibri"/>
                <w:color w:val="000000"/>
              </w:rPr>
              <w:t>Organisation</w:t>
            </w:r>
          </w:p>
        </w:tc>
        <w:tc>
          <w:tcPr>
            <w:tcW w:w="2315" w:type="dxa"/>
            <w:tcBorders>
              <w:top w:val="single" w:sz="4" w:space="0" w:color="BFBFBF"/>
              <w:left w:val="single" w:sz="4" w:space="0" w:color="BFBFBF"/>
              <w:bottom w:val="single" w:sz="4" w:space="0" w:color="BFBFBF"/>
              <w:right w:val="single" w:sz="4" w:space="0" w:color="BFBFBF"/>
            </w:tcBorders>
            <w:hideMark/>
          </w:tcPr>
          <w:p w:rsidR="00962F46" w:rsidRPr="00627BE4" w:rsidRDefault="00962F46">
            <w:pPr>
              <w:spacing w:after="0" w:line="240" w:lineRule="auto"/>
              <w:rPr>
                <w:rFonts w:cs="Calibri"/>
                <w:color w:val="000000"/>
              </w:rPr>
            </w:pPr>
            <w:r w:rsidRPr="00627BE4">
              <w:rPr>
                <w:rFonts w:cs="Calibri"/>
                <w:color w:val="000000"/>
              </w:rPr>
              <w:t>NCC/NST</w:t>
            </w:r>
          </w:p>
        </w:tc>
        <w:tc>
          <w:tcPr>
            <w:tcW w:w="2141" w:type="dxa"/>
            <w:tcBorders>
              <w:top w:val="single" w:sz="4" w:space="0" w:color="BFBFBF"/>
              <w:left w:val="single" w:sz="4" w:space="0" w:color="BFBFBF"/>
              <w:bottom w:val="single" w:sz="4" w:space="0" w:color="BFBFBF"/>
              <w:right w:val="single" w:sz="4" w:space="0" w:color="BFBFBF"/>
            </w:tcBorders>
            <w:hideMark/>
          </w:tcPr>
          <w:p w:rsidR="00962F46" w:rsidRPr="00627BE4" w:rsidRDefault="00962F46">
            <w:pPr>
              <w:spacing w:after="0" w:line="240" w:lineRule="auto"/>
              <w:rPr>
                <w:rFonts w:cs="Calibri"/>
                <w:color w:val="000000"/>
              </w:rPr>
            </w:pPr>
            <w:r w:rsidRPr="00627BE4">
              <w:rPr>
                <w:rFonts w:cs="Calibri"/>
                <w:color w:val="000000"/>
              </w:rPr>
              <w:t>Version date</w:t>
            </w:r>
          </w:p>
        </w:tc>
        <w:tc>
          <w:tcPr>
            <w:tcW w:w="2488" w:type="dxa"/>
            <w:tcBorders>
              <w:top w:val="single" w:sz="4" w:space="0" w:color="BFBFBF"/>
              <w:left w:val="single" w:sz="4" w:space="0" w:color="BFBFBF"/>
              <w:bottom w:val="single" w:sz="4" w:space="0" w:color="BFBFBF"/>
              <w:right w:val="single" w:sz="4" w:space="0" w:color="BFBFBF"/>
            </w:tcBorders>
            <w:hideMark/>
          </w:tcPr>
          <w:p w:rsidR="00962F46" w:rsidRPr="00627BE4" w:rsidRDefault="00962F46">
            <w:pPr>
              <w:spacing w:after="0" w:line="240" w:lineRule="auto"/>
              <w:rPr>
                <w:rFonts w:cs="Calibri"/>
                <w:color w:val="000000"/>
              </w:rPr>
            </w:pPr>
            <w:r w:rsidRPr="00627BE4">
              <w:rPr>
                <w:rFonts w:cs="Calibri"/>
                <w:color w:val="000000"/>
              </w:rPr>
              <w:t>February 2021</w:t>
            </w:r>
          </w:p>
        </w:tc>
      </w:tr>
      <w:tr w:rsidR="00962F46" w:rsidRPr="00627BE4" w:rsidTr="00627BE4">
        <w:tc>
          <w:tcPr>
            <w:tcW w:w="2157" w:type="dxa"/>
            <w:tcBorders>
              <w:top w:val="single" w:sz="4" w:space="0" w:color="BFBFBF"/>
              <w:left w:val="single" w:sz="4" w:space="0" w:color="BFBFBF"/>
              <w:bottom w:val="single" w:sz="4" w:space="0" w:color="BFBFBF"/>
              <w:right w:val="single" w:sz="4" w:space="0" w:color="BFBFBF"/>
            </w:tcBorders>
            <w:hideMark/>
          </w:tcPr>
          <w:p w:rsidR="00962F46" w:rsidRPr="00627BE4" w:rsidRDefault="00962F46">
            <w:pPr>
              <w:spacing w:after="0" w:line="240" w:lineRule="auto"/>
              <w:rPr>
                <w:rFonts w:eastAsia="Times New Roman" w:cs="Calibri"/>
                <w:color w:val="000000"/>
              </w:rPr>
            </w:pPr>
            <w:r w:rsidRPr="00627BE4">
              <w:rPr>
                <w:rFonts w:cs="Calibri"/>
                <w:color w:val="000000"/>
              </w:rPr>
              <w:t>Author</w:t>
            </w:r>
          </w:p>
        </w:tc>
        <w:tc>
          <w:tcPr>
            <w:tcW w:w="2315" w:type="dxa"/>
            <w:tcBorders>
              <w:top w:val="single" w:sz="4" w:space="0" w:color="BFBFBF"/>
              <w:left w:val="single" w:sz="4" w:space="0" w:color="BFBFBF"/>
              <w:bottom w:val="single" w:sz="4" w:space="0" w:color="BFBFBF"/>
              <w:right w:val="single" w:sz="4" w:space="0" w:color="BFBFBF"/>
            </w:tcBorders>
            <w:hideMark/>
          </w:tcPr>
          <w:p w:rsidR="00962F46" w:rsidRPr="00627BE4" w:rsidRDefault="00962F46">
            <w:pPr>
              <w:spacing w:after="0" w:line="240" w:lineRule="auto"/>
              <w:rPr>
                <w:rFonts w:cs="Calibri"/>
                <w:color w:val="000000"/>
              </w:rPr>
            </w:pPr>
            <w:r w:rsidRPr="00627BE4">
              <w:rPr>
                <w:rFonts w:cs="Calibri"/>
                <w:color w:val="000000"/>
              </w:rPr>
              <w:t>Jeremy Lyn-Cook/NST</w:t>
            </w:r>
          </w:p>
        </w:tc>
        <w:tc>
          <w:tcPr>
            <w:tcW w:w="2141" w:type="dxa"/>
            <w:tcBorders>
              <w:top w:val="single" w:sz="4" w:space="0" w:color="BFBFBF"/>
              <w:left w:val="single" w:sz="4" w:space="0" w:color="BFBFBF"/>
              <w:bottom w:val="single" w:sz="4" w:space="0" w:color="BFBFBF"/>
              <w:right w:val="single" w:sz="4" w:space="0" w:color="BFBFBF"/>
            </w:tcBorders>
            <w:hideMark/>
          </w:tcPr>
          <w:p w:rsidR="00962F46" w:rsidRPr="00627BE4" w:rsidRDefault="00962F46">
            <w:pPr>
              <w:spacing w:after="0" w:line="240" w:lineRule="auto"/>
              <w:rPr>
                <w:rFonts w:cs="Calibri"/>
                <w:color w:val="000000"/>
              </w:rPr>
            </w:pPr>
            <w:r w:rsidRPr="00627BE4">
              <w:rPr>
                <w:rFonts w:cs="Calibri"/>
                <w:color w:val="000000"/>
              </w:rPr>
              <w:t>Approved by (If applicable)</w:t>
            </w:r>
          </w:p>
        </w:tc>
        <w:tc>
          <w:tcPr>
            <w:tcW w:w="2488" w:type="dxa"/>
            <w:tcBorders>
              <w:top w:val="single" w:sz="4" w:space="0" w:color="BFBFBF"/>
              <w:left w:val="single" w:sz="4" w:space="0" w:color="BFBFBF"/>
              <w:bottom w:val="single" w:sz="4" w:space="0" w:color="BFBFBF"/>
              <w:right w:val="single" w:sz="4" w:space="0" w:color="BFBFBF"/>
            </w:tcBorders>
          </w:tcPr>
          <w:p w:rsidR="00962F46" w:rsidRPr="00627BE4" w:rsidRDefault="00962F46">
            <w:pPr>
              <w:spacing w:after="0" w:line="240" w:lineRule="auto"/>
              <w:rPr>
                <w:rFonts w:cs="Calibri"/>
                <w:color w:val="000000"/>
              </w:rPr>
            </w:pPr>
          </w:p>
        </w:tc>
      </w:tr>
      <w:tr w:rsidR="00962F46" w:rsidRPr="00627BE4" w:rsidTr="00627BE4">
        <w:tc>
          <w:tcPr>
            <w:tcW w:w="2157" w:type="dxa"/>
            <w:tcBorders>
              <w:top w:val="single" w:sz="4" w:space="0" w:color="BFBFBF"/>
              <w:left w:val="single" w:sz="4" w:space="0" w:color="BFBFBF"/>
              <w:bottom w:val="single" w:sz="4" w:space="0" w:color="BFBFBF"/>
              <w:right w:val="single" w:sz="4" w:space="0" w:color="BFBFBF"/>
            </w:tcBorders>
            <w:hideMark/>
          </w:tcPr>
          <w:p w:rsidR="00962F46" w:rsidRPr="00627BE4" w:rsidRDefault="00962F46">
            <w:pPr>
              <w:spacing w:after="0" w:line="240" w:lineRule="auto"/>
              <w:rPr>
                <w:rFonts w:cs="Calibri"/>
                <w:color w:val="000000"/>
              </w:rPr>
            </w:pPr>
            <w:r w:rsidRPr="00627BE4">
              <w:rPr>
                <w:rFonts w:cs="Calibri"/>
                <w:color w:val="000000"/>
              </w:rPr>
              <w:t>Audience</w:t>
            </w:r>
          </w:p>
        </w:tc>
        <w:tc>
          <w:tcPr>
            <w:tcW w:w="2315" w:type="dxa"/>
            <w:tcBorders>
              <w:top w:val="single" w:sz="4" w:space="0" w:color="BFBFBF"/>
              <w:left w:val="single" w:sz="4" w:space="0" w:color="BFBFBF"/>
              <w:bottom w:val="single" w:sz="4" w:space="0" w:color="BFBFBF"/>
              <w:right w:val="single" w:sz="4" w:space="0" w:color="BFBFBF"/>
            </w:tcBorders>
            <w:hideMark/>
          </w:tcPr>
          <w:p w:rsidR="00962F46" w:rsidRPr="00627BE4" w:rsidRDefault="00962F46">
            <w:pPr>
              <w:spacing w:after="0" w:line="240" w:lineRule="auto"/>
              <w:rPr>
                <w:rFonts w:cs="Calibri"/>
                <w:color w:val="000000"/>
              </w:rPr>
            </w:pPr>
            <w:r w:rsidRPr="00627BE4">
              <w:rPr>
                <w:rFonts w:cs="Calibri"/>
                <w:color w:val="000000"/>
              </w:rPr>
              <w:t>Anyone</w:t>
            </w:r>
          </w:p>
        </w:tc>
        <w:tc>
          <w:tcPr>
            <w:tcW w:w="2141" w:type="dxa"/>
            <w:tcBorders>
              <w:top w:val="single" w:sz="4" w:space="0" w:color="BFBFBF"/>
              <w:left w:val="single" w:sz="4" w:space="0" w:color="BFBFBF"/>
              <w:bottom w:val="single" w:sz="4" w:space="0" w:color="BFBFBF"/>
              <w:right w:val="single" w:sz="4" w:space="0" w:color="BFBFBF"/>
            </w:tcBorders>
            <w:hideMark/>
          </w:tcPr>
          <w:p w:rsidR="00962F46" w:rsidRPr="00627BE4" w:rsidRDefault="00962F46">
            <w:pPr>
              <w:spacing w:after="0" w:line="240" w:lineRule="auto"/>
              <w:rPr>
                <w:rFonts w:cs="Calibri"/>
                <w:color w:val="000000"/>
              </w:rPr>
            </w:pPr>
            <w:r w:rsidRPr="00627BE4">
              <w:rPr>
                <w:rFonts w:cs="Calibri"/>
                <w:color w:val="000000"/>
              </w:rPr>
              <w:t>Approval date</w:t>
            </w:r>
          </w:p>
        </w:tc>
        <w:tc>
          <w:tcPr>
            <w:tcW w:w="2488" w:type="dxa"/>
            <w:tcBorders>
              <w:top w:val="single" w:sz="4" w:space="0" w:color="BFBFBF"/>
              <w:left w:val="single" w:sz="4" w:space="0" w:color="BFBFBF"/>
              <w:bottom w:val="single" w:sz="4" w:space="0" w:color="BFBFBF"/>
              <w:right w:val="single" w:sz="4" w:space="0" w:color="BFBFBF"/>
            </w:tcBorders>
          </w:tcPr>
          <w:p w:rsidR="00962F46" w:rsidRPr="00627BE4" w:rsidRDefault="00962F46">
            <w:pPr>
              <w:spacing w:after="0" w:line="240" w:lineRule="auto"/>
              <w:rPr>
                <w:rFonts w:cs="Calibri"/>
                <w:color w:val="000000"/>
              </w:rPr>
            </w:pPr>
          </w:p>
        </w:tc>
      </w:tr>
      <w:tr w:rsidR="00962F46" w:rsidRPr="00627BE4" w:rsidTr="00627BE4">
        <w:tc>
          <w:tcPr>
            <w:tcW w:w="2157" w:type="dxa"/>
            <w:tcBorders>
              <w:top w:val="single" w:sz="4" w:space="0" w:color="BFBFBF"/>
              <w:left w:val="single" w:sz="4" w:space="0" w:color="BFBFBF"/>
              <w:bottom w:val="single" w:sz="4" w:space="0" w:color="BFBFBF"/>
              <w:right w:val="single" w:sz="4" w:space="0" w:color="BFBFBF"/>
            </w:tcBorders>
            <w:hideMark/>
          </w:tcPr>
          <w:p w:rsidR="00962F46" w:rsidRPr="00627BE4" w:rsidRDefault="00962F46">
            <w:pPr>
              <w:spacing w:after="0" w:line="240" w:lineRule="auto"/>
              <w:rPr>
                <w:rFonts w:cs="Calibri"/>
                <w:color w:val="000000"/>
              </w:rPr>
            </w:pPr>
            <w:r w:rsidRPr="00627BE4">
              <w:rPr>
                <w:rFonts w:cs="Calibri"/>
                <w:color w:val="000000"/>
              </w:rPr>
              <w:t>Security classification</w:t>
            </w:r>
          </w:p>
        </w:tc>
        <w:tc>
          <w:tcPr>
            <w:tcW w:w="2315" w:type="dxa"/>
            <w:tcBorders>
              <w:top w:val="single" w:sz="4" w:space="0" w:color="BFBFBF"/>
              <w:left w:val="single" w:sz="4" w:space="0" w:color="BFBFBF"/>
              <w:bottom w:val="single" w:sz="4" w:space="0" w:color="BFBFBF"/>
              <w:right w:val="single" w:sz="4" w:space="0" w:color="BFBFBF"/>
            </w:tcBorders>
            <w:hideMark/>
          </w:tcPr>
          <w:p w:rsidR="00962F46" w:rsidRPr="00627BE4" w:rsidRDefault="00962F46">
            <w:pPr>
              <w:spacing w:after="0" w:line="240" w:lineRule="auto"/>
              <w:rPr>
                <w:rFonts w:cs="Calibri"/>
                <w:color w:val="000000"/>
              </w:rPr>
            </w:pPr>
            <w:r w:rsidRPr="00627BE4">
              <w:rPr>
                <w:rFonts w:cs="Calibri"/>
                <w:color w:val="000000"/>
              </w:rPr>
              <w:t>OFFICIAL</w:t>
            </w:r>
          </w:p>
        </w:tc>
        <w:tc>
          <w:tcPr>
            <w:tcW w:w="2141" w:type="dxa"/>
            <w:tcBorders>
              <w:top w:val="single" w:sz="4" w:space="0" w:color="BFBFBF"/>
              <w:left w:val="single" w:sz="4" w:space="0" w:color="BFBFBF"/>
              <w:bottom w:val="single" w:sz="4" w:space="0" w:color="BFBFBF"/>
              <w:right w:val="single" w:sz="4" w:space="0" w:color="BFBFBF"/>
            </w:tcBorders>
            <w:hideMark/>
          </w:tcPr>
          <w:p w:rsidR="00962F46" w:rsidRPr="00627BE4" w:rsidRDefault="00962F46">
            <w:pPr>
              <w:spacing w:after="0" w:line="240" w:lineRule="auto"/>
              <w:rPr>
                <w:rFonts w:cs="Calibri"/>
                <w:color w:val="000000"/>
              </w:rPr>
            </w:pPr>
            <w:r w:rsidRPr="00627BE4">
              <w:rPr>
                <w:rFonts w:cs="Calibri"/>
                <w:color w:val="000000"/>
              </w:rPr>
              <w:t>Next review date</w:t>
            </w:r>
          </w:p>
        </w:tc>
        <w:tc>
          <w:tcPr>
            <w:tcW w:w="2488" w:type="dxa"/>
            <w:tcBorders>
              <w:top w:val="single" w:sz="4" w:space="0" w:color="BFBFBF"/>
              <w:left w:val="single" w:sz="4" w:space="0" w:color="BFBFBF"/>
              <w:bottom w:val="single" w:sz="4" w:space="0" w:color="BFBFBF"/>
              <w:right w:val="single" w:sz="4" w:space="0" w:color="BFBFBF"/>
            </w:tcBorders>
            <w:hideMark/>
          </w:tcPr>
          <w:p w:rsidR="00962F46" w:rsidRPr="00627BE4" w:rsidRDefault="00962F46">
            <w:pPr>
              <w:spacing w:after="0" w:line="240" w:lineRule="auto"/>
              <w:rPr>
                <w:rFonts w:cs="Calibri"/>
                <w:color w:val="000000"/>
              </w:rPr>
            </w:pPr>
            <w:r w:rsidRPr="00627BE4">
              <w:rPr>
                <w:rFonts w:cs="Calibri"/>
                <w:color w:val="000000"/>
              </w:rPr>
              <w:t>Annually</w:t>
            </w:r>
          </w:p>
        </w:tc>
      </w:tr>
    </w:tbl>
    <w:p w:rsidR="00962F46" w:rsidRPr="00627BE4" w:rsidRDefault="00962F46" w:rsidP="00962F46">
      <w:pPr>
        <w:spacing w:after="0" w:line="240" w:lineRule="auto"/>
        <w:rPr>
          <w:rFonts w:eastAsia="Times New Roman" w:cs="Calibri"/>
          <w:color w:val="000000"/>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44"/>
        <w:gridCol w:w="1252"/>
        <w:gridCol w:w="1784"/>
        <w:gridCol w:w="4621"/>
      </w:tblGrid>
      <w:tr w:rsidR="00962F46" w:rsidRPr="00627BE4" w:rsidTr="00627BE4">
        <w:tc>
          <w:tcPr>
            <w:tcW w:w="9193" w:type="dxa"/>
            <w:gridSpan w:val="4"/>
            <w:tcBorders>
              <w:top w:val="single" w:sz="4" w:space="0" w:color="BFBFBF"/>
              <w:left w:val="single" w:sz="4" w:space="0" w:color="BFBFBF"/>
              <w:bottom w:val="single" w:sz="4" w:space="0" w:color="BFBFBF"/>
              <w:right w:val="single" w:sz="4" w:space="0" w:color="BFBFBF"/>
            </w:tcBorders>
            <w:shd w:val="clear" w:color="auto" w:fill="FFFFFF"/>
            <w:hideMark/>
          </w:tcPr>
          <w:p w:rsidR="00962F46" w:rsidRPr="00627BE4" w:rsidRDefault="00962F46">
            <w:pPr>
              <w:spacing w:after="0" w:line="240" w:lineRule="auto"/>
              <w:rPr>
                <w:rFonts w:cs="Calibri"/>
                <w:color w:val="000000"/>
              </w:rPr>
            </w:pPr>
            <w:r w:rsidRPr="00627BE4">
              <w:rPr>
                <w:rFonts w:cs="Calibri"/>
                <w:color w:val="000000"/>
              </w:rPr>
              <w:t>DOCUMENT CHANGE HISTORY</w:t>
            </w:r>
          </w:p>
        </w:tc>
      </w:tr>
      <w:tr w:rsidR="00962F46" w:rsidRPr="00627BE4" w:rsidTr="00627BE4">
        <w:tc>
          <w:tcPr>
            <w:tcW w:w="1453" w:type="dxa"/>
            <w:tcBorders>
              <w:top w:val="single" w:sz="4" w:space="0" w:color="BFBFBF"/>
              <w:left w:val="single" w:sz="4" w:space="0" w:color="BFBFBF"/>
              <w:bottom w:val="single" w:sz="4" w:space="0" w:color="BFBFBF"/>
              <w:right w:val="single" w:sz="4" w:space="0" w:color="BFBFBF"/>
            </w:tcBorders>
            <w:shd w:val="clear" w:color="auto" w:fill="FFFFFF"/>
            <w:hideMark/>
          </w:tcPr>
          <w:p w:rsidR="00962F46" w:rsidRPr="00627BE4" w:rsidRDefault="00962F46">
            <w:pPr>
              <w:spacing w:after="0" w:line="240" w:lineRule="auto"/>
              <w:rPr>
                <w:rFonts w:cs="Calibri"/>
                <w:color w:val="000000"/>
              </w:rPr>
            </w:pPr>
            <w:r w:rsidRPr="00627BE4">
              <w:rPr>
                <w:rFonts w:cs="Calibri"/>
                <w:color w:val="000000"/>
              </w:rPr>
              <w:t>Revision date</w:t>
            </w:r>
          </w:p>
        </w:tc>
        <w:tc>
          <w:tcPr>
            <w:tcW w:w="1260" w:type="dxa"/>
            <w:tcBorders>
              <w:top w:val="single" w:sz="4" w:space="0" w:color="BFBFBF"/>
              <w:left w:val="single" w:sz="4" w:space="0" w:color="BFBFBF"/>
              <w:bottom w:val="single" w:sz="4" w:space="0" w:color="BFBFBF"/>
              <w:right w:val="single" w:sz="4" w:space="0" w:color="BFBFBF"/>
            </w:tcBorders>
            <w:shd w:val="clear" w:color="auto" w:fill="FFFFFF"/>
            <w:hideMark/>
          </w:tcPr>
          <w:p w:rsidR="00962F46" w:rsidRPr="00627BE4" w:rsidRDefault="00962F46">
            <w:pPr>
              <w:spacing w:after="0" w:line="240" w:lineRule="auto"/>
              <w:rPr>
                <w:rFonts w:cs="Calibri"/>
                <w:color w:val="000000"/>
              </w:rPr>
            </w:pPr>
            <w:r w:rsidRPr="00627BE4">
              <w:rPr>
                <w:rFonts w:cs="Calibri"/>
                <w:color w:val="000000"/>
              </w:rPr>
              <w:t>Version no.</w:t>
            </w:r>
          </w:p>
        </w:tc>
        <w:tc>
          <w:tcPr>
            <w:tcW w:w="1800" w:type="dxa"/>
            <w:tcBorders>
              <w:top w:val="single" w:sz="4" w:space="0" w:color="BFBFBF"/>
              <w:left w:val="single" w:sz="4" w:space="0" w:color="BFBFBF"/>
              <w:bottom w:val="single" w:sz="4" w:space="0" w:color="BFBFBF"/>
              <w:right w:val="single" w:sz="4" w:space="0" w:color="BFBFBF"/>
            </w:tcBorders>
            <w:shd w:val="clear" w:color="auto" w:fill="FFFFFF"/>
            <w:hideMark/>
          </w:tcPr>
          <w:p w:rsidR="00962F46" w:rsidRPr="00627BE4" w:rsidRDefault="00962F46">
            <w:pPr>
              <w:spacing w:after="0" w:line="240" w:lineRule="auto"/>
              <w:rPr>
                <w:rFonts w:cs="Calibri"/>
                <w:color w:val="000000"/>
              </w:rPr>
            </w:pPr>
            <w:r w:rsidRPr="00627BE4">
              <w:rPr>
                <w:rFonts w:cs="Calibri"/>
                <w:color w:val="000000"/>
              </w:rPr>
              <w:t>Author of changes</w:t>
            </w:r>
          </w:p>
        </w:tc>
        <w:tc>
          <w:tcPr>
            <w:tcW w:w="4680" w:type="dxa"/>
            <w:tcBorders>
              <w:top w:val="single" w:sz="4" w:space="0" w:color="BFBFBF"/>
              <w:left w:val="single" w:sz="4" w:space="0" w:color="BFBFBF"/>
              <w:bottom w:val="single" w:sz="4" w:space="0" w:color="BFBFBF"/>
              <w:right w:val="single" w:sz="4" w:space="0" w:color="BFBFBF"/>
            </w:tcBorders>
            <w:shd w:val="clear" w:color="auto" w:fill="FFFFFF"/>
            <w:hideMark/>
          </w:tcPr>
          <w:p w:rsidR="00962F46" w:rsidRPr="00627BE4" w:rsidRDefault="00962F46">
            <w:pPr>
              <w:spacing w:after="0" w:line="240" w:lineRule="auto"/>
              <w:rPr>
                <w:rFonts w:cs="Calibri"/>
                <w:color w:val="000000"/>
              </w:rPr>
            </w:pPr>
            <w:r w:rsidRPr="00627BE4">
              <w:rPr>
                <w:rFonts w:cs="Calibri"/>
                <w:color w:val="000000"/>
              </w:rPr>
              <w:t>Summary of changes</w:t>
            </w:r>
          </w:p>
        </w:tc>
      </w:tr>
      <w:tr w:rsidR="00962F46" w:rsidRPr="00627BE4" w:rsidTr="00627BE4">
        <w:tc>
          <w:tcPr>
            <w:tcW w:w="1453" w:type="dxa"/>
            <w:tcBorders>
              <w:top w:val="single" w:sz="4" w:space="0" w:color="BFBFBF"/>
              <w:left w:val="single" w:sz="4" w:space="0" w:color="BFBFBF"/>
              <w:bottom w:val="single" w:sz="4" w:space="0" w:color="BFBFBF"/>
              <w:right w:val="single" w:sz="4" w:space="0" w:color="BFBFBF"/>
            </w:tcBorders>
            <w:hideMark/>
          </w:tcPr>
          <w:p w:rsidR="00962F46" w:rsidRPr="00627BE4" w:rsidRDefault="00962F46">
            <w:pPr>
              <w:rPr>
                <w:rFonts w:cs="Calibri"/>
                <w:color w:val="000000"/>
              </w:rPr>
            </w:pPr>
          </w:p>
        </w:tc>
        <w:tc>
          <w:tcPr>
            <w:tcW w:w="1260" w:type="dxa"/>
            <w:tcBorders>
              <w:top w:val="single" w:sz="4" w:space="0" w:color="BFBFBF"/>
              <w:left w:val="single" w:sz="4" w:space="0" w:color="BFBFBF"/>
              <w:bottom w:val="single" w:sz="4" w:space="0" w:color="BFBFBF"/>
              <w:right w:val="single" w:sz="4" w:space="0" w:color="BFBFBF"/>
            </w:tcBorders>
            <w:hideMark/>
          </w:tcPr>
          <w:p w:rsidR="00962F46" w:rsidRPr="00627BE4" w:rsidRDefault="00962F46">
            <w:pPr>
              <w:spacing w:after="0"/>
              <w:rPr>
                <w:lang w:eastAsia="en-GB"/>
              </w:rPr>
            </w:pPr>
          </w:p>
        </w:tc>
        <w:tc>
          <w:tcPr>
            <w:tcW w:w="1800" w:type="dxa"/>
            <w:tcBorders>
              <w:top w:val="single" w:sz="4" w:space="0" w:color="BFBFBF"/>
              <w:left w:val="single" w:sz="4" w:space="0" w:color="BFBFBF"/>
              <w:bottom w:val="single" w:sz="4" w:space="0" w:color="BFBFBF"/>
              <w:right w:val="single" w:sz="4" w:space="0" w:color="BFBFBF"/>
            </w:tcBorders>
            <w:hideMark/>
          </w:tcPr>
          <w:p w:rsidR="00962F46" w:rsidRPr="00627BE4" w:rsidRDefault="00962F46">
            <w:pPr>
              <w:spacing w:after="0"/>
              <w:rPr>
                <w:lang w:eastAsia="en-GB"/>
              </w:rPr>
            </w:pPr>
          </w:p>
        </w:tc>
        <w:tc>
          <w:tcPr>
            <w:tcW w:w="4680" w:type="dxa"/>
            <w:tcBorders>
              <w:top w:val="single" w:sz="4" w:space="0" w:color="BFBFBF"/>
              <w:left w:val="single" w:sz="4" w:space="0" w:color="BFBFBF"/>
              <w:bottom w:val="single" w:sz="4" w:space="0" w:color="BFBFBF"/>
              <w:right w:val="single" w:sz="4" w:space="0" w:color="BFBFBF"/>
            </w:tcBorders>
            <w:hideMark/>
          </w:tcPr>
          <w:p w:rsidR="00962F46" w:rsidRPr="00627BE4" w:rsidRDefault="00962F46">
            <w:pPr>
              <w:spacing w:after="0"/>
              <w:rPr>
                <w:lang w:eastAsia="en-GB"/>
              </w:rPr>
            </w:pPr>
          </w:p>
        </w:tc>
      </w:tr>
      <w:tr w:rsidR="00962F46" w:rsidRPr="00627BE4" w:rsidTr="00627BE4">
        <w:tc>
          <w:tcPr>
            <w:tcW w:w="1453" w:type="dxa"/>
            <w:tcBorders>
              <w:top w:val="single" w:sz="4" w:space="0" w:color="BFBFBF"/>
              <w:left w:val="single" w:sz="4" w:space="0" w:color="BFBFBF"/>
              <w:bottom w:val="single" w:sz="4" w:space="0" w:color="BFBFBF"/>
              <w:right w:val="single" w:sz="4" w:space="0" w:color="BFBFBF"/>
            </w:tcBorders>
          </w:tcPr>
          <w:p w:rsidR="00962F46" w:rsidRPr="00627BE4" w:rsidRDefault="003B7270">
            <w:pPr>
              <w:spacing w:after="0" w:line="240" w:lineRule="auto"/>
              <w:rPr>
                <w:rFonts w:eastAsia="Times New Roman" w:cs="Calibri"/>
                <w:color w:val="000000"/>
              </w:rPr>
            </w:pPr>
            <w:r>
              <w:rPr>
                <w:rFonts w:eastAsia="Times New Roman" w:cs="Calibri"/>
                <w:color w:val="000000"/>
              </w:rPr>
              <w:t>28.06.22</w:t>
            </w:r>
          </w:p>
        </w:tc>
        <w:tc>
          <w:tcPr>
            <w:tcW w:w="1260" w:type="dxa"/>
            <w:tcBorders>
              <w:top w:val="single" w:sz="4" w:space="0" w:color="BFBFBF"/>
              <w:left w:val="single" w:sz="4" w:space="0" w:color="BFBFBF"/>
              <w:bottom w:val="single" w:sz="4" w:space="0" w:color="BFBFBF"/>
              <w:right w:val="single" w:sz="4" w:space="0" w:color="BFBFBF"/>
            </w:tcBorders>
          </w:tcPr>
          <w:p w:rsidR="00962F46" w:rsidRPr="00627BE4" w:rsidRDefault="003B7270">
            <w:pPr>
              <w:spacing w:after="0" w:line="240" w:lineRule="auto"/>
              <w:rPr>
                <w:rFonts w:cs="Calibri"/>
                <w:color w:val="000000"/>
              </w:rPr>
            </w:pPr>
            <w:r>
              <w:rPr>
                <w:rFonts w:cs="Calibri"/>
                <w:color w:val="000000"/>
              </w:rPr>
              <w:t>1.</w:t>
            </w:r>
            <w:r w:rsidR="0096767F">
              <w:rPr>
                <w:rFonts w:cs="Calibri"/>
                <w:color w:val="000000"/>
              </w:rPr>
              <w:t>1</w:t>
            </w:r>
            <w:bookmarkStart w:id="0" w:name="_GoBack"/>
            <w:bookmarkEnd w:id="0"/>
          </w:p>
        </w:tc>
        <w:tc>
          <w:tcPr>
            <w:tcW w:w="1800" w:type="dxa"/>
            <w:tcBorders>
              <w:top w:val="single" w:sz="4" w:space="0" w:color="BFBFBF"/>
              <w:left w:val="single" w:sz="4" w:space="0" w:color="BFBFBF"/>
              <w:bottom w:val="single" w:sz="4" w:space="0" w:color="BFBFBF"/>
              <w:right w:val="single" w:sz="4" w:space="0" w:color="BFBFBF"/>
            </w:tcBorders>
          </w:tcPr>
          <w:p w:rsidR="00962F46" w:rsidRPr="00627BE4" w:rsidRDefault="003B7270">
            <w:pPr>
              <w:spacing w:after="0" w:line="240" w:lineRule="auto"/>
              <w:rPr>
                <w:rFonts w:cs="Calibri"/>
                <w:color w:val="000000"/>
              </w:rPr>
            </w:pPr>
            <w:r>
              <w:rPr>
                <w:rFonts w:cs="Calibri"/>
                <w:color w:val="000000"/>
              </w:rPr>
              <w:t>Alison Kane</w:t>
            </w:r>
          </w:p>
        </w:tc>
        <w:tc>
          <w:tcPr>
            <w:tcW w:w="4680" w:type="dxa"/>
            <w:tcBorders>
              <w:top w:val="single" w:sz="4" w:space="0" w:color="BFBFBF"/>
              <w:left w:val="single" w:sz="4" w:space="0" w:color="BFBFBF"/>
              <w:bottom w:val="single" w:sz="4" w:space="0" w:color="BFBFBF"/>
              <w:right w:val="single" w:sz="4" w:space="0" w:color="BFBFBF"/>
            </w:tcBorders>
          </w:tcPr>
          <w:p w:rsidR="00962F46" w:rsidRPr="00627BE4" w:rsidRDefault="003B7270">
            <w:pPr>
              <w:spacing w:after="0" w:line="240" w:lineRule="auto"/>
              <w:rPr>
                <w:rFonts w:cs="Calibri"/>
                <w:color w:val="000000"/>
              </w:rPr>
            </w:pPr>
            <w:r>
              <w:rPr>
                <w:rFonts w:cs="Calibri"/>
                <w:color w:val="000000"/>
              </w:rPr>
              <w:t>Customised to Oak Field</w:t>
            </w:r>
          </w:p>
        </w:tc>
      </w:tr>
    </w:tbl>
    <w:p w:rsidR="00962F46" w:rsidRDefault="00962F46" w:rsidP="00962F46">
      <w:pPr>
        <w:rPr>
          <w:rFonts w:cs="Calibri"/>
        </w:rPr>
      </w:pPr>
    </w:p>
    <w:p w:rsidR="00723687" w:rsidRPr="00627BE4" w:rsidRDefault="00723687" w:rsidP="009125D3">
      <w:pPr>
        <w:spacing w:after="0" w:line="240" w:lineRule="auto"/>
        <w:outlineLvl w:val="3"/>
        <w:rPr>
          <w:rFonts w:eastAsia="Times New Roman" w:cs="Calibri"/>
          <w:color w:val="000000"/>
          <w:lang w:val="en-US" w:eastAsia="en-GB"/>
        </w:rPr>
      </w:pPr>
    </w:p>
    <w:p w:rsidR="00723687" w:rsidRPr="00627BE4" w:rsidRDefault="00723687" w:rsidP="009125D3">
      <w:pPr>
        <w:spacing w:after="0" w:line="240" w:lineRule="auto"/>
        <w:outlineLvl w:val="3"/>
        <w:rPr>
          <w:rFonts w:eastAsia="Times New Roman" w:cs="Calibri"/>
          <w:b/>
          <w:color w:val="000000"/>
          <w:lang w:val="en-US" w:eastAsia="en-GB"/>
        </w:rPr>
      </w:pPr>
      <w:r w:rsidRPr="00627BE4">
        <w:rPr>
          <w:rFonts w:eastAsia="Times New Roman" w:cs="Calibri"/>
          <w:b/>
          <w:color w:val="000000"/>
          <w:lang w:val="en-US" w:eastAsia="en-GB"/>
        </w:rPr>
        <w:t>1.    What is a Publication Scheme?</w:t>
      </w:r>
    </w:p>
    <w:p w:rsidR="00723687" w:rsidRPr="00627BE4" w:rsidRDefault="00723687" w:rsidP="009125D3">
      <w:pPr>
        <w:spacing w:after="0" w:line="240" w:lineRule="auto"/>
        <w:rPr>
          <w:rFonts w:eastAsia="Times New Roman" w:cs="Calibri"/>
          <w:color w:val="000000"/>
          <w:lang w:val="en-US" w:eastAsia="en-GB"/>
        </w:rPr>
      </w:pPr>
      <w:r w:rsidRPr="00627BE4">
        <w:rPr>
          <w:rFonts w:eastAsia="Times New Roman" w:cs="Calibri"/>
          <w:color w:val="000000"/>
          <w:lang w:val="en-US" w:eastAsia="en-GB"/>
        </w:rPr>
        <w:t>The Freedom of Information Act (2000) (FOI) requires all Public Authorities (including schools) to produce a register of the types of information it will routinely make available to the public. This publication scheme follows a template approved by the Information Commissioner.</w:t>
      </w:r>
    </w:p>
    <w:p w:rsidR="00141D3D" w:rsidRPr="00627BE4" w:rsidRDefault="00141D3D" w:rsidP="009125D3">
      <w:pPr>
        <w:spacing w:after="0" w:line="240" w:lineRule="auto"/>
        <w:rPr>
          <w:rFonts w:eastAsia="Times New Roman" w:cs="Calibri"/>
          <w:color w:val="000000"/>
          <w:lang w:val="en-US" w:eastAsia="en-GB"/>
        </w:rPr>
      </w:pPr>
    </w:p>
    <w:p w:rsidR="00723687" w:rsidRPr="00627BE4" w:rsidRDefault="00723687" w:rsidP="009125D3">
      <w:pPr>
        <w:spacing w:after="0" w:line="240" w:lineRule="auto"/>
        <w:rPr>
          <w:rFonts w:eastAsia="Times New Roman" w:cs="Calibri"/>
          <w:color w:val="000000"/>
          <w:lang w:val="en-US" w:eastAsia="en-GB"/>
        </w:rPr>
      </w:pPr>
      <w:r w:rsidRPr="00627BE4">
        <w:rPr>
          <w:rFonts w:eastAsia="Times New Roman" w:cs="Calibri"/>
          <w:color w:val="000000"/>
          <w:lang w:val="en-US" w:eastAsia="en-GB"/>
        </w:rPr>
        <w:t xml:space="preserve">The scheme commits </w:t>
      </w:r>
      <w:r w:rsidR="00893FA1" w:rsidRPr="00893FA1">
        <w:rPr>
          <w:rFonts w:eastAsia="Times New Roman" w:cs="Calibri"/>
          <w:color w:val="000000"/>
          <w:lang w:val="en-US" w:eastAsia="en-GB"/>
        </w:rPr>
        <w:t>Oak Field School</w:t>
      </w:r>
      <w:r w:rsidR="00FD15C1" w:rsidRPr="00627BE4">
        <w:rPr>
          <w:rFonts w:eastAsia="Times New Roman" w:cs="Calibri"/>
          <w:color w:val="000000"/>
          <w:lang w:val="en-US" w:eastAsia="en-GB"/>
        </w:rPr>
        <w:t xml:space="preserve"> </w:t>
      </w:r>
      <w:r w:rsidRPr="00627BE4">
        <w:rPr>
          <w:rFonts w:eastAsia="Times New Roman" w:cs="Calibri"/>
          <w:color w:val="000000"/>
          <w:lang w:val="en-US" w:eastAsia="en-GB"/>
        </w:rPr>
        <w:t>to:</w:t>
      </w:r>
    </w:p>
    <w:p w:rsidR="00723687" w:rsidRPr="00627BE4" w:rsidRDefault="00723687" w:rsidP="009125D3">
      <w:pPr>
        <w:numPr>
          <w:ilvl w:val="0"/>
          <w:numId w:val="1"/>
        </w:numPr>
        <w:spacing w:after="0" w:line="240" w:lineRule="auto"/>
        <w:ind w:left="150"/>
        <w:rPr>
          <w:rFonts w:eastAsia="Times New Roman" w:cs="Calibri"/>
          <w:color w:val="000000"/>
          <w:lang w:val="en-US" w:eastAsia="en-GB"/>
        </w:rPr>
      </w:pPr>
      <w:r w:rsidRPr="00627BE4">
        <w:rPr>
          <w:rFonts w:eastAsia="Times New Roman" w:cs="Calibri"/>
          <w:color w:val="000000"/>
          <w:lang w:val="en-US" w:eastAsia="en-GB"/>
        </w:rPr>
        <w:t>Proactively/ routinely publish information which is held by us falling within the “Classes” below (see section 2) in line with this scheme.</w:t>
      </w:r>
    </w:p>
    <w:p w:rsidR="00723687" w:rsidRPr="00627BE4" w:rsidRDefault="00723687" w:rsidP="009125D3">
      <w:pPr>
        <w:numPr>
          <w:ilvl w:val="0"/>
          <w:numId w:val="1"/>
        </w:numPr>
        <w:spacing w:after="0" w:line="240" w:lineRule="auto"/>
        <w:ind w:left="150"/>
        <w:rPr>
          <w:rFonts w:eastAsia="Times New Roman" w:cs="Calibri"/>
          <w:color w:val="000000"/>
          <w:lang w:val="en-US" w:eastAsia="en-GB"/>
        </w:rPr>
      </w:pPr>
      <w:r w:rsidRPr="00627BE4">
        <w:rPr>
          <w:rFonts w:eastAsia="Times New Roman" w:cs="Calibri"/>
          <w:color w:val="000000"/>
          <w:lang w:val="en-US" w:eastAsia="en-GB"/>
        </w:rPr>
        <w:t>Specify the information</w:t>
      </w:r>
    </w:p>
    <w:p w:rsidR="00723687" w:rsidRPr="00627BE4" w:rsidRDefault="00723687" w:rsidP="009125D3">
      <w:pPr>
        <w:numPr>
          <w:ilvl w:val="0"/>
          <w:numId w:val="1"/>
        </w:numPr>
        <w:spacing w:after="0" w:line="240" w:lineRule="auto"/>
        <w:ind w:left="150"/>
        <w:rPr>
          <w:rFonts w:eastAsia="Times New Roman" w:cs="Calibri"/>
          <w:color w:val="000000"/>
          <w:lang w:val="en-US" w:eastAsia="en-GB"/>
        </w:rPr>
      </w:pPr>
      <w:r w:rsidRPr="00627BE4">
        <w:rPr>
          <w:rFonts w:eastAsia="Times New Roman" w:cs="Calibri"/>
          <w:color w:val="000000"/>
          <w:lang w:val="en-US" w:eastAsia="en-GB"/>
        </w:rPr>
        <w:t>Explain how it will be made available</w:t>
      </w:r>
    </w:p>
    <w:p w:rsidR="00723687" w:rsidRPr="00627BE4" w:rsidRDefault="00723687" w:rsidP="009125D3">
      <w:pPr>
        <w:numPr>
          <w:ilvl w:val="0"/>
          <w:numId w:val="1"/>
        </w:numPr>
        <w:spacing w:after="0" w:line="240" w:lineRule="auto"/>
        <w:ind w:left="150"/>
        <w:rPr>
          <w:rFonts w:eastAsia="Times New Roman" w:cs="Calibri"/>
          <w:color w:val="000000"/>
          <w:lang w:val="en-US" w:eastAsia="en-GB"/>
        </w:rPr>
      </w:pPr>
      <w:r w:rsidRPr="00627BE4">
        <w:rPr>
          <w:rFonts w:eastAsia="Times New Roman" w:cs="Calibri"/>
          <w:color w:val="000000"/>
          <w:lang w:val="en-US" w:eastAsia="en-GB"/>
        </w:rPr>
        <w:t>Review and update information on a regular basis</w:t>
      </w:r>
    </w:p>
    <w:p w:rsidR="00723687" w:rsidRPr="00627BE4" w:rsidRDefault="00723687" w:rsidP="009125D3">
      <w:pPr>
        <w:numPr>
          <w:ilvl w:val="0"/>
          <w:numId w:val="1"/>
        </w:numPr>
        <w:spacing w:after="0" w:line="240" w:lineRule="auto"/>
        <w:ind w:left="150"/>
        <w:rPr>
          <w:rFonts w:eastAsia="Times New Roman" w:cs="Calibri"/>
          <w:color w:val="000000"/>
          <w:lang w:val="en-US" w:eastAsia="en-GB"/>
        </w:rPr>
      </w:pPr>
      <w:r w:rsidRPr="00627BE4">
        <w:rPr>
          <w:rFonts w:eastAsia="Times New Roman" w:cs="Calibri"/>
          <w:color w:val="000000"/>
          <w:lang w:val="en-US" w:eastAsia="en-GB"/>
        </w:rPr>
        <w:t>Explain any fees to be charged for the information</w:t>
      </w:r>
    </w:p>
    <w:p w:rsidR="00723687" w:rsidRPr="00627BE4" w:rsidRDefault="00723687" w:rsidP="009125D3">
      <w:pPr>
        <w:numPr>
          <w:ilvl w:val="0"/>
          <w:numId w:val="1"/>
        </w:numPr>
        <w:spacing w:after="0" w:line="240" w:lineRule="auto"/>
        <w:ind w:left="150"/>
        <w:rPr>
          <w:rFonts w:eastAsia="Times New Roman" w:cs="Calibri"/>
          <w:color w:val="000000"/>
          <w:lang w:val="en-US" w:eastAsia="en-GB"/>
        </w:rPr>
      </w:pPr>
      <w:r w:rsidRPr="00627BE4">
        <w:rPr>
          <w:rFonts w:eastAsia="Times New Roman" w:cs="Calibri"/>
          <w:color w:val="000000"/>
          <w:lang w:val="en-US" w:eastAsia="en-GB"/>
        </w:rPr>
        <w:t>Make this scheme publicly available</w:t>
      </w:r>
    </w:p>
    <w:p w:rsidR="00723687" w:rsidRPr="00627BE4" w:rsidRDefault="00723687" w:rsidP="009125D3">
      <w:pPr>
        <w:numPr>
          <w:ilvl w:val="0"/>
          <w:numId w:val="1"/>
        </w:numPr>
        <w:spacing w:after="0" w:line="240" w:lineRule="auto"/>
        <w:ind w:left="150"/>
        <w:rPr>
          <w:rFonts w:eastAsia="Times New Roman" w:cs="Calibri"/>
          <w:color w:val="000000"/>
          <w:lang w:val="en-US" w:eastAsia="en-GB"/>
        </w:rPr>
      </w:pPr>
      <w:r w:rsidRPr="00627BE4">
        <w:rPr>
          <w:rFonts w:eastAsia="Times New Roman" w:cs="Calibri"/>
          <w:color w:val="000000"/>
          <w:lang w:val="en-US" w:eastAsia="en-GB"/>
        </w:rPr>
        <w:t>Publish information held by the school that has been requested (unless not appropriate to do so)</w:t>
      </w:r>
    </w:p>
    <w:p w:rsidR="00723687" w:rsidRPr="00627BE4" w:rsidRDefault="00723687" w:rsidP="009125D3">
      <w:pPr>
        <w:numPr>
          <w:ilvl w:val="0"/>
          <w:numId w:val="1"/>
        </w:numPr>
        <w:spacing w:after="0" w:line="240" w:lineRule="auto"/>
        <w:ind w:left="150"/>
        <w:rPr>
          <w:rFonts w:eastAsia="Times New Roman" w:cs="Calibri"/>
          <w:color w:val="000000"/>
          <w:lang w:val="en-US" w:eastAsia="en-GB"/>
        </w:rPr>
      </w:pPr>
      <w:r w:rsidRPr="00627BE4">
        <w:rPr>
          <w:rFonts w:eastAsia="Times New Roman" w:cs="Calibri"/>
          <w:color w:val="000000"/>
          <w:lang w:val="en-US" w:eastAsia="en-GB"/>
        </w:rPr>
        <w:t xml:space="preserve">Publish information in a digital form that is capable of being re-used (under FOI Section 19 and the </w:t>
      </w:r>
      <w:hyperlink r:id="rId13" w:history="1">
        <w:r w:rsidRPr="00627BE4">
          <w:rPr>
            <w:rFonts w:eastAsia="Times New Roman" w:cs="Calibri"/>
            <w:color w:val="000000"/>
            <w:lang w:val="en-US" w:eastAsia="en-GB"/>
          </w:rPr>
          <w:t>Re-use of Public Sector Information Regulations</w:t>
        </w:r>
      </w:hyperlink>
      <w:r w:rsidRPr="00627BE4">
        <w:rPr>
          <w:rFonts w:eastAsia="Times New Roman" w:cs="Calibri"/>
          <w:color w:val="000000"/>
          <w:lang w:val="en-US" w:eastAsia="en-GB"/>
        </w:rPr>
        <w:t xml:space="preserve"> (2015))</w:t>
      </w:r>
    </w:p>
    <w:p w:rsidR="00723687" w:rsidRPr="00627BE4" w:rsidRDefault="00723687" w:rsidP="009125D3">
      <w:pPr>
        <w:numPr>
          <w:ilvl w:val="0"/>
          <w:numId w:val="1"/>
        </w:numPr>
        <w:spacing w:after="0" w:line="240" w:lineRule="auto"/>
        <w:ind w:left="150"/>
        <w:rPr>
          <w:rFonts w:eastAsia="Times New Roman" w:cs="Calibri"/>
          <w:color w:val="000000"/>
          <w:lang w:val="en-US" w:eastAsia="en-GB"/>
        </w:rPr>
      </w:pPr>
      <w:r w:rsidRPr="00627BE4">
        <w:rPr>
          <w:rFonts w:eastAsia="Times New Roman" w:cs="Calibri"/>
          <w:color w:val="000000"/>
          <w:lang w:val="en-US" w:eastAsia="en-GB"/>
        </w:rPr>
        <w:t>Make clear if any information is a relevant copyright work (under FOI Section 19(8)) and the school is the only owner</w:t>
      </w:r>
    </w:p>
    <w:p w:rsidR="00141D3D" w:rsidRPr="00627BE4" w:rsidRDefault="00141D3D" w:rsidP="00141D3D">
      <w:pPr>
        <w:spacing w:after="0" w:line="240" w:lineRule="auto"/>
        <w:ind w:left="150"/>
        <w:rPr>
          <w:rFonts w:eastAsia="Times New Roman" w:cs="Calibri"/>
          <w:color w:val="000000"/>
          <w:lang w:val="en-US" w:eastAsia="en-GB"/>
        </w:rPr>
      </w:pPr>
    </w:p>
    <w:p w:rsidR="00723687" w:rsidRPr="00627BE4" w:rsidRDefault="00723687" w:rsidP="009125D3">
      <w:pPr>
        <w:spacing w:after="0" w:line="240" w:lineRule="auto"/>
        <w:outlineLvl w:val="3"/>
        <w:rPr>
          <w:rFonts w:eastAsia="Times New Roman" w:cs="Calibri"/>
          <w:b/>
          <w:color w:val="000000"/>
          <w:lang w:val="en-US" w:eastAsia="en-GB"/>
        </w:rPr>
      </w:pPr>
      <w:r w:rsidRPr="00627BE4">
        <w:rPr>
          <w:rFonts w:eastAsia="Times New Roman" w:cs="Calibri"/>
          <w:color w:val="000000"/>
          <w:lang w:val="en-US" w:eastAsia="en-GB"/>
        </w:rPr>
        <w:t xml:space="preserve">2.    </w:t>
      </w:r>
      <w:r w:rsidRPr="00627BE4">
        <w:rPr>
          <w:rFonts w:eastAsia="Times New Roman" w:cs="Calibri"/>
          <w:b/>
          <w:color w:val="000000"/>
          <w:lang w:val="en-US" w:eastAsia="en-GB"/>
        </w:rPr>
        <w:t>Classes of information</w:t>
      </w:r>
    </w:p>
    <w:p w:rsidR="00723687" w:rsidRPr="00627BE4" w:rsidRDefault="00723687" w:rsidP="009125D3">
      <w:pPr>
        <w:spacing w:after="0" w:line="240" w:lineRule="auto"/>
        <w:rPr>
          <w:rFonts w:eastAsia="Times New Roman" w:cs="Calibri"/>
          <w:color w:val="000000"/>
          <w:lang w:val="en-US" w:eastAsia="en-GB"/>
        </w:rPr>
      </w:pPr>
      <w:r w:rsidRPr="00627BE4">
        <w:rPr>
          <w:rFonts w:eastAsia="Times New Roman" w:cs="Calibri"/>
          <w:color w:val="000000"/>
          <w:lang w:val="en-US" w:eastAsia="en-GB"/>
        </w:rPr>
        <w:t>There are 7 classes of information we hold (see section 6 for details):</w:t>
      </w:r>
    </w:p>
    <w:p w:rsidR="00723687" w:rsidRPr="00627BE4" w:rsidRDefault="00723687" w:rsidP="009125D3">
      <w:pPr>
        <w:numPr>
          <w:ilvl w:val="0"/>
          <w:numId w:val="2"/>
        </w:numPr>
        <w:spacing w:after="0" w:line="240" w:lineRule="auto"/>
        <w:ind w:left="150"/>
        <w:rPr>
          <w:rFonts w:eastAsia="Times New Roman" w:cs="Calibri"/>
          <w:color w:val="000000"/>
          <w:lang w:val="en-US" w:eastAsia="en-GB"/>
        </w:rPr>
      </w:pPr>
      <w:r w:rsidRPr="00627BE4">
        <w:rPr>
          <w:rFonts w:eastAsia="Times New Roman" w:cs="Calibri"/>
          <w:color w:val="000000"/>
          <w:lang w:val="en-US" w:eastAsia="en-GB"/>
        </w:rPr>
        <w:t>Who we are and what we do.</w:t>
      </w:r>
    </w:p>
    <w:p w:rsidR="00723687" w:rsidRPr="00627BE4" w:rsidRDefault="00723687" w:rsidP="009125D3">
      <w:pPr>
        <w:numPr>
          <w:ilvl w:val="0"/>
          <w:numId w:val="2"/>
        </w:numPr>
        <w:spacing w:after="0" w:line="240" w:lineRule="auto"/>
        <w:ind w:left="150"/>
        <w:rPr>
          <w:rFonts w:eastAsia="Times New Roman" w:cs="Calibri"/>
          <w:color w:val="000000"/>
          <w:lang w:val="en-US" w:eastAsia="en-GB"/>
        </w:rPr>
      </w:pPr>
      <w:r w:rsidRPr="00627BE4">
        <w:rPr>
          <w:rFonts w:eastAsia="Times New Roman" w:cs="Calibri"/>
          <w:color w:val="000000"/>
          <w:lang w:val="en-US" w:eastAsia="en-GB"/>
        </w:rPr>
        <w:t>What we spend and how we spend it.</w:t>
      </w:r>
    </w:p>
    <w:p w:rsidR="00723687" w:rsidRPr="00627BE4" w:rsidRDefault="00723687" w:rsidP="009125D3">
      <w:pPr>
        <w:numPr>
          <w:ilvl w:val="0"/>
          <w:numId w:val="2"/>
        </w:numPr>
        <w:spacing w:after="0" w:line="240" w:lineRule="auto"/>
        <w:ind w:left="150"/>
        <w:rPr>
          <w:rFonts w:eastAsia="Times New Roman" w:cs="Calibri"/>
          <w:color w:val="000000"/>
          <w:lang w:val="en-US" w:eastAsia="en-GB"/>
        </w:rPr>
      </w:pPr>
      <w:r w:rsidRPr="00627BE4">
        <w:rPr>
          <w:rFonts w:eastAsia="Times New Roman" w:cs="Calibri"/>
          <w:color w:val="000000"/>
          <w:lang w:val="en-US" w:eastAsia="en-GB"/>
        </w:rPr>
        <w:t>What our priorities are and how we are doing.</w:t>
      </w:r>
    </w:p>
    <w:p w:rsidR="00723687" w:rsidRPr="00627BE4" w:rsidRDefault="00723687" w:rsidP="009125D3">
      <w:pPr>
        <w:numPr>
          <w:ilvl w:val="0"/>
          <w:numId w:val="2"/>
        </w:numPr>
        <w:spacing w:after="0" w:line="240" w:lineRule="auto"/>
        <w:ind w:left="150"/>
        <w:rPr>
          <w:rFonts w:eastAsia="Times New Roman" w:cs="Calibri"/>
          <w:color w:val="000000"/>
          <w:lang w:val="en-US" w:eastAsia="en-GB"/>
        </w:rPr>
      </w:pPr>
      <w:r w:rsidRPr="00627BE4">
        <w:rPr>
          <w:rFonts w:eastAsia="Times New Roman" w:cs="Calibri"/>
          <w:color w:val="000000"/>
          <w:lang w:val="en-US" w:eastAsia="en-GB"/>
        </w:rPr>
        <w:t>How we make decisions.</w:t>
      </w:r>
    </w:p>
    <w:p w:rsidR="00723687" w:rsidRPr="00627BE4" w:rsidRDefault="00723687" w:rsidP="009125D3">
      <w:pPr>
        <w:numPr>
          <w:ilvl w:val="0"/>
          <w:numId w:val="2"/>
        </w:numPr>
        <w:spacing w:after="0" w:line="240" w:lineRule="auto"/>
        <w:ind w:left="150"/>
        <w:rPr>
          <w:rFonts w:eastAsia="Times New Roman" w:cs="Calibri"/>
          <w:color w:val="000000"/>
          <w:lang w:val="en-US" w:eastAsia="en-GB"/>
        </w:rPr>
      </w:pPr>
      <w:r w:rsidRPr="00627BE4">
        <w:rPr>
          <w:rFonts w:eastAsia="Times New Roman" w:cs="Calibri"/>
          <w:color w:val="000000"/>
          <w:lang w:val="en-US" w:eastAsia="en-GB"/>
        </w:rPr>
        <w:t>Our policies and procedures.</w:t>
      </w:r>
    </w:p>
    <w:p w:rsidR="00723687" w:rsidRPr="00627BE4" w:rsidRDefault="00723687" w:rsidP="009125D3">
      <w:pPr>
        <w:numPr>
          <w:ilvl w:val="0"/>
          <w:numId w:val="2"/>
        </w:numPr>
        <w:spacing w:after="0" w:line="240" w:lineRule="auto"/>
        <w:ind w:left="150"/>
        <w:rPr>
          <w:rFonts w:eastAsia="Times New Roman" w:cs="Calibri"/>
          <w:color w:val="000000"/>
          <w:lang w:val="en-US" w:eastAsia="en-GB"/>
        </w:rPr>
      </w:pPr>
      <w:r w:rsidRPr="00627BE4">
        <w:rPr>
          <w:rFonts w:eastAsia="Times New Roman" w:cs="Calibri"/>
          <w:color w:val="000000"/>
          <w:lang w:val="en-US" w:eastAsia="en-GB"/>
        </w:rPr>
        <w:t>Lists and registers.</w:t>
      </w:r>
    </w:p>
    <w:p w:rsidR="00723687" w:rsidRPr="00627BE4" w:rsidRDefault="00723687" w:rsidP="009125D3">
      <w:pPr>
        <w:numPr>
          <w:ilvl w:val="0"/>
          <w:numId w:val="2"/>
        </w:numPr>
        <w:spacing w:after="0" w:line="240" w:lineRule="auto"/>
        <w:ind w:left="150"/>
        <w:rPr>
          <w:rFonts w:eastAsia="Times New Roman" w:cs="Calibri"/>
          <w:color w:val="000000"/>
          <w:lang w:val="en-US" w:eastAsia="en-GB"/>
        </w:rPr>
      </w:pPr>
      <w:r w:rsidRPr="00627BE4">
        <w:rPr>
          <w:rFonts w:eastAsia="Times New Roman" w:cs="Calibri"/>
          <w:color w:val="000000"/>
          <w:lang w:val="en-US" w:eastAsia="en-GB"/>
        </w:rPr>
        <w:t>The services we offer.</w:t>
      </w:r>
    </w:p>
    <w:p w:rsidR="00723687" w:rsidRPr="00627BE4" w:rsidRDefault="00723687" w:rsidP="009125D3">
      <w:pPr>
        <w:spacing w:after="0" w:line="240" w:lineRule="auto"/>
        <w:rPr>
          <w:rFonts w:eastAsia="Times New Roman" w:cs="Calibri"/>
          <w:color w:val="000000"/>
          <w:lang w:val="en-US" w:eastAsia="en-GB"/>
        </w:rPr>
      </w:pPr>
      <w:r w:rsidRPr="00627BE4">
        <w:rPr>
          <w:rFonts w:eastAsia="Times New Roman" w:cs="Calibri"/>
          <w:color w:val="000000"/>
          <w:lang w:val="en-US" w:eastAsia="en-GB"/>
        </w:rPr>
        <w:t>The classes of information will not generally include:</w:t>
      </w:r>
    </w:p>
    <w:p w:rsidR="00723687" w:rsidRPr="00627BE4" w:rsidRDefault="00723687" w:rsidP="009125D3">
      <w:pPr>
        <w:numPr>
          <w:ilvl w:val="0"/>
          <w:numId w:val="3"/>
        </w:numPr>
        <w:spacing w:after="0" w:line="240" w:lineRule="auto"/>
        <w:ind w:left="150"/>
        <w:rPr>
          <w:rFonts w:eastAsia="Times New Roman" w:cs="Calibri"/>
          <w:color w:val="000000"/>
          <w:lang w:val="en-US" w:eastAsia="en-GB"/>
        </w:rPr>
      </w:pPr>
      <w:r w:rsidRPr="00627BE4">
        <w:rPr>
          <w:rFonts w:eastAsia="Times New Roman" w:cs="Calibri"/>
          <w:color w:val="000000"/>
          <w:lang w:val="en-US" w:eastAsia="en-GB"/>
        </w:rPr>
        <w:lastRenderedPageBreak/>
        <w:t>Information the disclosure of which is prevented by law, or exempt under the Freedom of Information Act, or is otherwise properly considered to be protected from disclosure.</w:t>
      </w:r>
    </w:p>
    <w:p w:rsidR="00723687" w:rsidRPr="00627BE4" w:rsidRDefault="00723687" w:rsidP="009125D3">
      <w:pPr>
        <w:numPr>
          <w:ilvl w:val="0"/>
          <w:numId w:val="3"/>
        </w:numPr>
        <w:spacing w:after="0" w:line="240" w:lineRule="auto"/>
        <w:ind w:left="150"/>
        <w:rPr>
          <w:rFonts w:eastAsia="Times New Roman" w:cs="Calibri"/>
          <w:color w:val="000000"/>
          <w:lang w:val="en-US" w:eastAsia="en-GB"/>
        </w:rPr>
      </w:pPr>
      <w:r w:rsidRPr="00627BE4">
        <w:rPr>
          <w:rFonts w:eastAsia="Times New Roman" w:cs="Calibri"/>
          <w:color w:val="000000"/>
          <w:lang w:val="en-US" w:eastAsia="en-GB"/>
        </w:rPr>
        <w:t>Information in draft form.</w:t>
      </w:r>
    </w:p>
    <w:p w:rsidR="00723687" w:rsidRPr="00627BE4" w:rsidRDefault="00723687" w:rsidP="009125D3">
      <w:pPr>
        <w:numPr>
          <w:ilvl w:val="0"/>
          <w:numId w:val="3"/>
        </w:numPr>
        <w:spacing w:after="0" w:line="240" w:lineRule="auto"/>
        <w:ind w:left="150"/>
        <w:rPr>
          <w:rFonts w:eastAsia="Times New Roman" w:cs="Calibri"/>
          <w:color w:val="000000"/>
          <w:lang w:val="en-US" w:eastAsia="en-GB"/>
        </w:rPr>
      </w:pPr>
      <w:r w:rsidRPr="00627BE4">
        <w:rPr>
          <w:rFonts w:eastAsia="Times New Roman" w:cs="Calibri"/>
          <w:color w:val="000000"/>
          <w:lang w:val="en-US" w:eastAsia="en-GB"/>
        </w:rPr>
        <w:t>Information that is no longer readily available as it is contained in files that have been placed in archive storage, or is difficult to access for similar reasons.</w:t>
      </w:r>
    </w:p>
    <w:p w:rsidR="00141D3D" w:rsidRPr="00627BE4" w:rsidRDefault="00141D3D" w:rsidP="00141D3D">
      <w:pPr>
        <w:spacing w:after="0" w:line="240" w:lineRule="auto"/>
        <w:ind w:left="150"/>
        <w:rPr>
          <w:rFonts w:eastAsia="Times New Roman" w:cs="Calibri"/>
          <w:color w:val="000000"/>
          <w:lang w:val="en-US" w:eastAsia="en-GB"/>
        </w:rPr>
      </w:pPr>
    </w:p>
    <w:p w:rsidR="00723687" w:rsidRPr="00627BE4" w:rsidRDefault="00723687" w:rsidP="009125D3">
      <w:pPr>
        <w:spacing w:after="0" w:line="240" w:lineRule="auto"/>
        <w:outlineLvl w:val="3"/>
        <w:rPr>
          <w:rFonts w:eastAsia="Times New Roman" w:cs="Calibri"/>
          <w:b/>
          <w:color w:val="000000"/>
          <w:lang w:val="en-US" w:eastAsia="en-GB"/>
        </w:rPr>
      </w:pPr>
      <w:r w:rsidRPr="00627BE4">
        <w:rPr>
          <w:rFonts w:eastAsia="Times New Roman" w:cs="Calibri"/>
          <w:color w:val="000000"/>
          <w:lang w:val="en-US" w:eastAsia="en-GB"/>
        </w:rPr>
        <w:t xml:space="preserve">3.    </w:t>
      </w:r>
      <w:r w:rsidRPr="00627BE4">
        <w:rPr>
          <w:rFonts w:eastAsia="Times New Roman" w:cs="Calibri"/>
          <w:b/>
          <w:color w:val="000000"/>
          <w:lang w:val="en-US" w:eastAsia="en-GB"/>
        </w:rPr>
        <w:t>Making Information Available</w:t>
      </w:r>
    </w:p>
    <w:p w:rsidR="00723687" w:rsidRPr="00627BE4" w:rsidRDefault="00723687" w:rsidP="009125D3">
      <w:pPr>
        <w:spacing w:after="0" w:line="240" w:lineRule="auto"/>
        <w:rPr>
          <w:rFonts w:eastAsia="Times New Roman" w:cs="Calibri"/>
          <w:color w:val="000000"/>
          <w:lang w:val="en-US" w:eastAsia="en-GB"/>
        </w:rPr>
      </w:pPr>
      <w:r w:rsidRPr="00627BE4">
        <w:rPr>
          <w:rFonts w:eastAsia="Times New Roman" w:cs="Calibri"/>
          <w:color w:val="000000"/>
          <w:lang w:val="en-US" w:eastAsia="en-GB"/>
        </w:rPr>
        <w:t>Information will be provided on a website. Where it is impracticable to make information available on a website or when an individual does not wish to access the information by the website, the school will indicate how information can be obtained by other means and provide it by those means (see Section 6).</w:t>
      </w:r>
    </w:p>
    <w:p w:rsidR="00723687" w:rsidRPr="00627BE4" w:rsidRDefault="00723687" w:rsidP="009125D3">
      <w:pPr>
        <w:spacing w:after="0" w:line="240" w:lineRule="auto"/>
        <w:rPr>
          <w:rFonts w:eastAsia="Times New Roman" w:cs="Calibri"/>
          <w:color w:val="000000"/>
          <w:lang w:val="en-US" w:eastAsia="en-GB"/>
        </w:rPr>
      </w:pPr>
      <w:r w:rsidRPr="00627BE4">
        <w:rPr>
          <w:rFonts w:eastAsia="Times New Roman" w:cs="Calibri"/>
          <w:color w:val="000000"/>
          <w:lang w:val="en-US" w:eastAsia="en-GB"/>
        </w:rPr>
        <w:t>In exceptional circumstances some information may be available only by viewing in person. Where this manner is specified, contact details will be provided. An appointment to view the information will be arranged within a reasonable timescale.</w:t>
      </w:r>
    </w:p>
    <w:p w:rsidR="00723687" w:rsidRPr="00627BE4" w:rsidRDefault="00723687" w:rsidP="009125D3">
      <w:pPr>
        <w:spacing w:after="0" w:line="240" w:lineRule="auto"/>
        <w:rPr>
          <w:rFonts w:eastAsia="Times New Roman" w:cs="Calibri"/>
          <w:color w:val="000000"/>
          <w:lang w:val="en-US" w:eastAsia="en-GB"/>
        </w:rPr>
      </w:pPr>
      <w:r w:rsidRPr="00627BE4">
        <w:rPr>
          <w:rFonts w:eastAsia="Times New Roman" w:cs="Calibri"/>
          <w:color w:val="000000"/>
          <w:lang w:val="en-US" w:eastAsia="en-GB"/>
        </w:rPr>
        <w:t>Information will be provided in the language in which it is held or in such other language that is legally required. Where an authority is legally required to translate any information, it will do so.</w:t>
      </w:r>
    </w:p>
    <w:p w:rsidR="00141D3D" w:rsidRPr="00627BE4" w:rsidRDefault="00723687" w:rsidP="009125D3">
      <w:pPr>
        <w:spacing w:after="0" w:line="240" w:lineRule="auto"/>
        <w:rPr>
          <w:rFonts w:eastAsia="Times New Roman" w:cs="Calibri"/>
          <w:color w:val="000000"/>
          <w:lang w:val="en-US" w:eastAsia="en-GB"/>
        </w:rPr>
      </w:pPr>
      <w:r w:rsidRPr="00627BE4">
        <w:rPr>
          <w:rFonts w:eastAsia="Times New Roman" w:cs="Calibri"/>
          <w:color w:val="000000"/>
          <w:lang w:val="en-US" w:eastAsia="en-GB"/>
        </w:rPr>
        <w:t>Obligations under disability and discrimination legislation and any other legislation to provide information in other forms and formats will be adhered to when providing information in accordance with this scheme.</w:t>
      </w:r>
    </w:p>
    <w:p w:rsidR="00141D3D" w:rsidRPr="00627BE4" w:rsidRDefault="00141D3D" w:rsidP="009125D3">
      <w:pPr>
        <w:spacing w:after="0" w:line="240" w:lineRule="auto"/>
        <w:rPr>
          <w:rFonts w:eastAsia="Times New Roman" w:cs="Calibri"/>
          <w:color w:val="000000"/>
          <w:lang w:val="en-US" w:eastAsia="en-GB"/>
        </w:rPr>
      </w:pPr>
    </w:p>
    <w:p w:rsidR="00723687" w:rsidRPr="00627BE4" w:rsidRDefault="00723687" w:rsidP="009125D3">
      <w:pPr>
        <w:spacing w:after="0" w:line="240" w:lineRule="auto"/>
        <w:outlineLvl w:val="3"/>
        <w:rPr>
          <w:rFonts w:eastAsia="Times New Roman" w:cs="Calibri"/>
          <w:color w:val="000000"/>
          <w:lang w:val="en-US" w:eastAsia="en-GB"/>
        </w:rPr>
      </w:pPr>
      <w:r w:rsidRPr="00627BE4">
        <w:rPr>
          <w:rFonts w:eastAsia="Times New Roman" w:cs="Calibri"/>
          <w:color w:val="000000"/>
          <w:lang w:val="en-US" w:eastAsia="en-GB"/>
        </w:rPr>
        <w:t>4.   </w:t>
      </w:r>
      <w:r w:rsidRPr="00627BE4">
        <w:rPr>
          <w:rFonts w:eastAsia="Times New Roman" w:cs="Calibri"/>
          <w:b/>
          <w:color w:val="000000"/>
          <w:lang w:val="en-US" w:eastAsia="en-GB"/>
        </w:rPr>
        <w:t xml:space="preserve"> Charging</w:t>
      </w:r>
    </w:p>
    <w:p w:rsidR="00723687" w:rsidRPr="00627BE4" w:rsidRDefault="00723687" w:rsidP="009125D3">
      <w:pPr>
        <w:spacing w:after="0" w:line="240" w:lineRule="auto"/>
        <w:rPr>
          <w:rFonts w:eastAsia="Times New Roman" w:cs="Calibri"/>
          <w:color w:val="000000"/>
          <w:lang w:val="en-US" w:eastAsia="en-GB"/>
        </w:rPr>
      </w:pPr>
      <w:r w:rsidRPr="00627BE4">
        <w:rPr>
          <w:rFonts w:eastAsia="Times New Roman" w:cs="Calibri"/>
          <w:color w:val="000000"/>
          <w:lang w:val="en-US" w:eastAsia="en-GB"/>
        </w:rPr>
        <w:t>Charges which may be made for information published under this scheme</w:t>
      </w:r>
    </w:p>
    <w:p w:rsidR="00723687" w:rsidRPr="00627BE4" w:rsidRDefault="00723687" w:rsidP="009125D3">
      <w:pPr>
        <w:spacing w:after="0" w:line="240" w:lineRule="auto"/>
        <w:rPr>
          <w:rFonts w:eastAsia="Times New Roman" w:cs="Calibri"/>
          <w:color w:val="000000"/>
          <w:lang w:val="en-US" w:eastAsia="en-GB"/>
        </w:rPr>
      </w:pPr>
      <w:r w:rsidRPr="00627BE4">
        <w:rPr>
          <w:rFonts w:eastAsia="Times New Roman" w:cs="Calibri"/>
          <w:color w:val="000000"/>
          <w:lang w:val="en-US" w:eastAsia="en-GB"/>
        </w:rPr>
        <w:t>The purpose of this scheme is to make the greatest amount of information readily available at minimum inconvenience and cost to the public. Charges made by the school for routinely published material will be justified and transparent and kept to a minimum.</w:t>
      </w:r>
    </w:p>
    <w:p w:rsidR="00723687" w:rsidRPr="00627BE4" w:rsidRDefault="00723687" w:rsidP="009125D3">
      <w:pPr>
        <w:spacing w:after="0" w:line="240" w:lineRule="auto"/>
        <w:rPr>
          <w:rFonts w:eastAsia="Times New Roman" w:cs="Calibri"/>
          <w:color w:val="000000"/>
          <w:lang w:val="en-US" w:eastAsia="en-GB"/>
        </w:rPr>
      </w:pPr>
      <w:r w:rsidRPr="00627BE4">
        <w:rPr>
          <w:rFonts w:eastAsia="Times New Roman" w:cs="Calibri"/>
          <w:color w:val="000000"/>
          <w:lang w:val="en-US" w:eastAsia="en-GB"/>
        </w:rPr>
        <w:t>Material which is published and accessed on a website will be provided free of charge.</w:t>
      </w:r>
    </w:p>
    <w:p w:rsidR="00723687" w:rsidRPr="00627BE4" w:rsidRDefault="00723687" w:rsidP="009125D3">
      <w:pPr>
        <w:spacing w:after="0" w:line="240" w:lineRule="auto"/>
        <w:rPr>
          <w:rFonts w:eastAsia="Times New Roman" w:cs="Calibri"/>
          <w:color w:val="000000"/>
          <w:lang w:val="en-US" w:eastAsia="en-GB"/>
        </w:rPr>
      </w:pPr>
      <w:r w:rsidRPr="00627BE4">
        <w:rPr>
          <w:rFonts w:eastAsia="Times New Roman" w:cs="Calibri"/>
          <w:color w:val="000000"/>
          <w:lang w:val="en-US" w:eastAsia="en-GB"/>
        </w:rPr>
        <w:t>Charges may be made for information subject to a charging regime specified by law.</w:t>
      </w:r>
    </w:p>
    <w:p w:rsidR="00723687" w:rsidRDefault="00723687" w:rsidP="009125D3">
      <w:pPr>
        <w:spacing w:after="0" w:line="240" w:lineRule="auto"/>
        <w:rPr>
          <w:rFonts w:eastAsia="Times New Roman" w:cs="Calibri"/>
          <w:color w:val="000000"/>
          <w:lang w:val="en-US" w:eastAsia="en-GB"/>
        </w:rPr>
      </w:pPr>
      <w:r w:rsidRPr="00627BE4">
        <w:rPr>
          <w:rFonts w:eastAsia="Times New Roman" w:cs="Calibri"/>
          <w:color w:val="000000"/>
          <w:lang w:val="en-US" w:eastAsia="en-GB"/>
        </w:rPr>
        <w:t>Charges may be made to cover our costs such as:</w:t>
      </w:r>
    </w:p>
    <w:p w:rsidR="00893FA1" w:rsidRDefault="00893FA1" w:rsidP="00893FA1">
      <w:pPr>
        <w:pStyle w:val="ListParagraph"/>
        <w:numPr>
          <w:ilvl w:val="0"/>
          <w:numId w:val="9"/>
        </w:numPr>
        <w:spacing w:after="0" w:line="240" w:lineRule="auto"/>
        <w:rPr>
          <w:rFonts w:eastAsia="Times New Roman" w:cs="Calibri"/>
          <w:color w:val="000000"/>
          <w:lang w:val="en-US" w:eastAsia="en-GB"/>
        </w:rPr>
      </w:pPr>
      <w:r>
        <w:rPr>
          <w:rFonts w:eastAsia="Times New Roman" w:cs="Calibri"/>
          <w:color w:val="000000"/>
          <w:lang w:val="en-US" w:eastAsia="en-GB"/>
        </w:rPr>
        <w:t>Photocopying</w:t>
      </w:r>
    </w:p>
    <w:p w:rsidR="00893FA1" w:rsidRDefault="00893FA1" w:rsidP="00893FA1">
      <w:pPr>
        <w:pStyle w:val="ListParagraph"/>
        <w:numPr>
          <w:ilvl w:val="0"/>
          <w:numId w:val="9"/>
        </w:numPr>
        <w:spacing w:after="0" w:line="240" w:lineRule="auto"/>
        <w:rPr>
          <w:rFonts w:eastAsia="Times New Roman" w:cs="Calibri"/>
          <w:color w:val="000000"/>
          <w:lang w:val="en-US" w:eastAsia="en-GB"/>
        </w:rPr>
      </w:pPr>
      <w:r>
        <w:rPr>
          <w:rFonts w:eastAsia="Times New Roman" w:cs="Calibri"/>
          <w:color w:val="000000"/>
          <w:lang w:val="en-US" w:eastAsia="en-GB"/>
        </w:rPr>
        <w:t>Postage &amp; packaging</w:t>
      </w:r>
    </w:p>
    <w:p w:rsidR="00893FA1" w:rsidRPr="00893FA1" w:rsidRDefault="00893FA1" w:rsidP="00893FA1">
      <w:pPr>
        <w:pStyle w:val="ListParagraph"/>
        <w:numPr>
          <w:ilvl w:val="0"/>
          <w:numId w:val="9"/>
        </w:numPr>
        <w:spacing w:after="0" w:line="240" w:lineRule="auto"/>
        <w:rPr>
          <w:rFonts w:eastAsia="Times New Roman" w:cs="Calibri"/>
          <w:color w:val="000000"/>
          <w:lang w:val="en-US" w:eastAsia="en-GB"/>
        </w:rPr>
      </w:pPr>
      <w:r>
        <w:rPr>
          <w:rFonts w:eastAsia="Times New Roman" w:cs="Calibri"/>
          <w:color w:val="000000"/>
          <w:lang w:val="en-US" w:eastAsia="en-GB"/>
        </w:rPr>
        <w:t>The costs directly incurred as a result of viewing information</w:t>
      </w:r>
    </w:p>
    <w:p w:rsidR="00723687" w:rsidRPr="00627BE4" w:rsidRDefault="00723687" w:rsidP="009125D3">
      <w:pPr>
        <w:spacing w:after="0" w:line="240" w:lineRule="auto"/>
        <w:rPr>
          <w:rFonts w:eastAsia="Times New Roman" w:cs="Calibri"/>
          <w:color w:val="000000"/>
          <w:lang w:val="en-US" w:eastAsia="en-GB"/>
        </w:rPr>
      </w:pPr>
      <w:r w:rsidRPr="00627BE4">
        <w:rPr>
          <w:rFonts w:eastAsia="Times New Roman" w:cs="Calibri"/>
          <w:color w:val="000000"/>
          <w:lang w:val="en-US" w:eastAsia="en-GB"/>
        </w:rPr>
        <w:t xml:space="preserve">Charges may also be made for information provided under this scheme where they are legally </w:t>
      </w:r>
      <w:proofErr w:type="spellStart"/>
      <w:r w:rsidRPr="00627BE4">
        <w:rPr>
          <w:rFonts w:eastAsia="Times New Roman" w:cs="Calibri"/>
          <w:color w:val="000000"/>
          <w:lang w:val="en-US" w:eastAsia="en-GB"/>
        </w:rPr>
        <w:t>authorised</w:t>
      </w:r>
      <w:proofErr w:type="spellEnd"/>
      <w:r w:rsidRPr="00627BE4">
        <w:rPr>
          <w:rFonts w:eastAsia="Times New Roman" w:cs="Calibri"/>
          <w:color w:val="000000"/>
          <w:lang w:val="en-US" w:eastAsia="en-GB"/>
        </w:rPr>
        <w:t>, they are in all circumstances (including the general principles of the right of access to information held) justified and are in accordance with a published schedule or schedules of fees which is readily available to you.</w:t>
      </w:r>
    </w:p>
    <w:p w:rsidR="00723687" w:rsidRPr="00627BE4" w:rsidRDefault="00723687" w:rsidP="009125D3">
      <w:pPr>
        <w:spacing w:after="0" w:line="240" w:lineRule="auto"/>
        <w:rPr>
          <w:rFonts w:eastAsia="Times New Roman" w:cs="Calibri"/>
          <w:color w:val="000000"/>
          <w:lang w:val="en-US" w:eastAsia="en-GB"/>
        </w:rPr>
      </w:pPr>
      <w:r w:rsidRPr="00627BE4">
        <w:rPr>
          <w:rFonts w:eastAsia="Times New Roman" w:cs="Calibri"/>
          <w:color w:val="000000"/>
          <w:lang w:val="en-US" w:eastAsia="en-GB"/>
        </w:rPr>
        <w:t xml:space="preserve">Charges may also be made for making datasets (or parts of datasets) that are relevant copyright works available for re-use. These charges will be in accordance with the terms of the </w:t>
      </w:r>
      <w:hyperlink r:id="rId14" w:history="1">
        <w:r w:rsidRPr="00627BE4">
          <w:rPr>
            <w:rFonts w:eastAsia="Times New Roman" w:cs="Calibri"/>
            <w:color w:val="000000"/>
            <w:lang w:val="en-US" w:eastAsia="en-GB"/>
          </w:rPr>
          <w:t>Re-use of Public Sector Information Regulations</w:t>
        </w:r>
      </w:hyperlink>
      <w:r w:rsidRPr="00627BE4">
        <w:rPr>
          <w:rFonts w:eastAsia="Times New Roman" w:cs="Calibri"/>
          <w:color w:val="000000"/>
          <w:lang w:val="en-US" w:eastAsia="en-GB"/>
        </w:rPr>
        <w:t xml:space="preserve"> (2015), where they apply, or with regulations made under FOI Section 11B, or with other statutory powers of the school.</w:t>
      </w:r>
    </w:p>
    <w:p w:rsidR="00723687" w:rsidRPr="00627BE4" w:rsidRDefault="00723687" w:rsidP="009125D3">
      <w:pPr>
        <w:spacing w:after="0" w:line="240" w:lineRule="auto"/>
        <w:rPr>
          <w:rFonts w:eastAsia="Times New Roman" w:cs="Calibri"/>
          <w:color w:val="000000"/>
          <w:lang w:val="en-US" w:eastAsia="en-GB"/>
        </w:rPr>
      </w:pPr>
      <w:r w:rsidRPr="00627BE4">
        <w:rPr>
          <w:rFonts w:eastAsia="Times New Roman" w:cs="Calibri"/>
          <w:color w:val="000000"/>
          <w:lang w:val="en-US" w:eastAsia="en-GB"/>
        </w:rPr>
        <w:t>If a charge is to be made, confirmation of the payment due will be given before the information is provided. Payment may be requested prior to provision of the information.</w:t>
      </w:r>
    </w:p>
    <w:p w:rsidR="00141D3D" w:rsidRPr="00627BE4" w:rsidRDefault="00141D3D" w:rsidP="009125D3">
      <w:pPr>
        <w:spacing w:after="0" w:line="240" w:lineRule="auto"/>
        <w:rPr>
          <w:rFonts w:eastAsia="Times New Roman" w:cs="Calibri"/>
          <w:color w:val="000000"/>
          <w:lang w:val="en-US" w:eastAsia="en-GB"/>
        </w:rPr>
      </w:pPr>
    </w:p>
    <w:p w:rsidR="00723687" w:rsidRPr="00627BE4" w:rsidRDefault="00723687" w:rsidP="009125D3">
      <w:pPr>
        <w:spacing w:after="0" w:line="240" w:lineRule="auto"/>
        <w:outlineLvl w:val="3"/>
        <w:rPr>
          <w:rFonts w:eastAsia="Times New Roman" w:cs="Calibri"/>
          <w:color w:val="000000"/>
          <w:lang w:val="en-US" w:eastAsia="en-GB"/>
        </w:rPr>
      </w:pPr>
      <w:r w:rsidRPr="00627BE4">
        <w:rPr>
          <w:rFonts w:eastAsia="Times New Roman" w:cs="Calibri"/>
          <w:color w:val="000000"/>
          <w:lang w:val="en-US" w:eastAsia="en-GB"/>
        </w:rPr>
        <w:t xml:space="preserve">5.    </w:t>
      </w:r>
      <w:r w:rsidRPr="00627BE4">
        <w:rPr>
          <w:rFonts w:eastAsia="Times New Roman" w:cs="Calibri"/>
          <w:b/>
          <w:color w:val="000000"/>
          <w:lang w:val="en-US" w:eastAsia="en-GB"/>
        </w:rPr>
        <w:t>Written requests</w:t>
      </w:r>
    </w:p>
    <w:p w:rsidR="00723687" w:rsidRPr="00627BE4" w:rsidRDefault="00723687" w:rsidP="009125D3">
      <w:pPr>
        <w:spacing w:after="0" w:line="240" w:lineRule="auto"/>
        <w:rPr>
          <w:rFonts w:eastAsia="Times New Roman" w:cs="Calibri"/>
          <w:color w:val="000000"/>
          <w:lang w:val="en-US" w:eastAsia="en-GB"/>
        </w:rPr>
      </w:pPr>
      <w:r w:rsidRPr="00627BE4">
        <w:rPr>
          <w:rFonts w:eastAsia="Times New Roman" w:cs="Calibri"/>
          <w:color w:val="000000"/>
          <w:lang w:val="en-US" w:eastAsia="en-GB"/>
        </w:rPr>
        <w:t>Information held by the school that is not published under this scheme can be requested in writing, when its provision will be considered in accordance with the provisions of the Freedom of Information Act.</w:t>
      </w:r>
    </w:p>
    <w:p w:rsidR="00141D3D" w:rsidRDefault="00141D3D" w:rsidP="009125D3">
      <w:pPr>
        <w:spacing w:after="0" w:line="240" w:lineRule="auto"/>
        <w:rPr>
          <w:rFonts w:eastAsia="Times New Roman" w:cs="Calibri"/>
          <w:color w:val="000000"/>
          <w:lang w:val="en-US" w:eastAsia="en-GB"/>
        </w:rPr>
      </w:pPr>
    </w:p>
    <w:p w:rsidR="00893FA1" w:rsidRDefault="00893FA1" w:rsidP="009125D3">
      <w:pPr>
        <w:spacing w:after="0" w:line="240" w:lineRule="auto"/>
        <w:rPr>
          <w:rFonts w:eastAsia="Times New Roman" w:cs="Calibri"/>
          <w:color w:val="000000"/>
          <w:lang w:val="en-US" w:eastAsia="en-GB"/>
        </w:rPr>
      </w:pPr>
    </w:p>
    <w:p w:rsidR="00893FA1" w:rsidRDefault="00893FA1" w:rsidP="009125D3">
      <w:pPr>
        <w:spacing w:after="0" w:line="240" w:lineRule="auto"/>
        <w:rPr>
          <w:rFonts w:eastAsia="Times New Roman" w:cs="Calibri"/>
          <w:color w:val="000000"/>
          <w:lang w:val="en-US" w:eastAsia="en-GB"/>
        </w:rPr>
      </w:pPr>
    </w:p>
    <w:p w:rsidR="00893FA1" w:rsidRDefault="00893FA1" w:rsidP="009125D3">
      <w:pPr>
        <w:spacing w:after="0" w:line="240" w:lineRule="auto"/>
        <w:rPr>
          <w:rFonts w:eastAsia="Times New Roman" w:cs="Calibri"/>
          <w:color w:val="000000"/>
          <w:lang w:val="en-US" w:eastAsia="en-GB"/>
        </w:rPr>
      </w:pPr>
    </w:p>
    <w:p w:rsidR="00893FA1" w:rsidRPr="00627BE4" w:rsidRDefault="00893FA1" w:rsidP="009125D3">
      <w:pPr>
        <w:spacing w:after="0" w:line="240" w:lineRule="auto"/>
        <w:rPr>
          <w:rFonts w:eastAsia="Times New Roman" w:cs="Calibri"/>
          <w:color w:val="000000"/>
          <w:lang w:val="en-US" w:eastAsia="en-GB"/>
        </w:rPr>
      </w:pPr>
    </w:p>
    <w:p w:rsidR="00723687" w:rsidRPr="00627BE4" w:rsidRDefault="00723687" w:rsidP="009125D3">
      <w:pPr>
        <w:spacing w:after="0" w:line="240" w:lineRule="auto"/>
        <w:outlineLvl w:val="3"/>
        <w:rPr>
          <w:rFonts w:eastAsia="Times New Roman" w:cs="Calibri"/>
          <w:color w:val="000000"/>
          <w:lang w:val="en-US" w:eastAsia="en-GB"/>
        </w:rPr>
      </w:pPr>
      <w:r w:rsidRPr="00627BE4">
        <w:rPr>
          <w:rFonts w:eastAsia="Times New Roman" w:cs="Calibri"/>
          <w:color w:val="000000"/>
          <w:lang w:val="en-US" w:eastAsia="en-GB"/>
        </w:rPr>
        <w:lastRenderedPageBreak/>
        <w:t xml:space="preserve">6.  </w:t>
      </w:r>
      <w:r w:rsidRPr="00627BE4">
        <w:rPr>
          <w:rFonts w:eastAsia="Times New Roman" w:cs="Calibri"/>
          <w:b/>
          <w:color w:val="000000"/>
          <w:lang w:val="en-US" w:eastAsia="en-GB"/>
        </w:rPr>
        <w:t>The Scheme</w:t>
      </w:r>
    </w:p>
    <w:tbl>
      <w:tblPr>
        <w:tblW w:w="5000" w:type="pct"/>
        <w:tblBorders>
          <w:top w:val="single" w:sz="6" w:space="0" w:color="E5E5E5"/>
          <w:left w:val="single" w:sz="6" w:space="0" w:color="E5E5E5"/>
          <w:bottom w:val="single" w:sz="6" w:space="0" w:color="E5E5E5"/>
          <w:right w:val="single" w:sz="6" w:space="0" w:color="E5E5E5"/>
        </w:tblBorders>
        <w:tblCellMar>
          <w:top w:w="15" w:type="dxa"/>
          <w:left w:w="15" w:type="dxa"/>
          <w:bottom w:w="15" w:type="dxa"/>
          <w:right w:w="15" w:type="dxa"/>
        </w:tblCellMar>
        <w:tblLook w:val="04A0" w:firstRow="1" w:lastRow="0" w:firstColumn="1" w:lastColumn="0" w:noHBand="0" w:noVBand="1"/>
      </w:tblPr>
      <w:tblGrid>
        <w:gridCol w:w="5484"/>
        <w:gridCol w:w="1809"/>
        <w:gridCol w:w="1717"/>
      </w:tblGrid>
      <w:tr w:rsidR="00FD15C1" w:rsidRPr="00893FA1" w:rsidTr="00B50950">
        <w:trPr>
          <w:trHeight w:val="1123"/>
        </w:trPr>
        <w:tc>
          <w:tcPr>
            <w:tcW w:w="6810"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ind w:left="-31"/>
              <w:rPr>
                <w:rFonts w:eastAsia="Times New Roman" w:cs="Calibri"/>
                <w:color w:val="000000"/>
                <w:lang w:eastAsia="en-GB"/>
              </w:rPr>
            </w:pPr>
            <w:r w:rsidRPr="00893FA1">
              <w:rPr>
                <w:rFonts w:eastAsia="Times New Roman" w:cs="Calibri"/>
                <w:b/>
                <w:bCs/>
                <w:color w:val="000000"/>
                <w:lang w:eastAsia="en-GB"/>
              </w:rPr>
              <w:t>Class 1 – Who we are and what we do</w:t>
            </w:r>
          </w:p>
          <w:p w:rsidR="00723687" w:rsidRPr="00893FA1" w:rsidRDefault="00723687" w:rsidP="00B50950">
            <w:pPr>
              <w:spacing w:after="0" w:line="240" w:lineRule="auto"/>
              <w:ind w:left="-31"/>
              <w:rPr>
                <w:rFonts w:eastAsia="Times New Roman" w:cs="Calibri"/>
                <w:color w:val="000000"/>
                <w:lang w:eastAsia="en-GB"/>
              </w:rPr>
            </w:pPr>
            <w:r w:rsidRPr="00893FA1">
              <w:rPr>
                <w:rFonts w:eastAsia="Times New Roman" w:cs="Calibri"/>
                <w:bCs/>
                <w:color w:val="000000"/>
                <w:lang w:eastAsia="en-GB"/>
              </w:rPr>
              <w:t>For example: Organisational information, staffing structures, locations and contacts. This will be current information only.</w:t>
            </w:r>
          </w:p>
        </w:tc>
        <w:tc>
          <w:tcPr>
            <w:tcW w:w="1980"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bCs/>
                <w:color w:val="000000"/>
                <w:lang w:eastAsia="en-GB"/>
              </w:rPr>
              <w:t>Hard Copy</w:t>
            </w:r>
          </w:p>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bCs/>
                <w:color w:val="000000"/>
                <w:lang w:eastAsia="en-GB"/>
              </w:rPr>
              <w:t>Website</w:t>
            </w:r>
          </w:p>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bCs/>
                <w:color w:val="000000"/>
                <w:lang w:eastAsia="en-GB"/>
              </w:rPr>
              <w:t>Both</w:t>
            </w:r>
          </w:p>
        </w:tc>
        <w:tc>
          <w:tcPr>
            <w:tcW w:w="1980"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p>
        </w:tc>
      </w:tr>
      <w:tr w:rsidR="00FD15C1" w:rsidRPr="00893FA1" w:rsidTr="00B50950">
        <w:trPr>
          <w:trHeight w:val="562"/>
        </w:trPr>
        <w:tc>
          <w:tcPr>
            <w:tcW w:w="6810"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b/>
                <w:bCs/>
                <w:color w:val="000000"/>
                <w:lang w:eastAsia="en-GB"/>
              </w:rPr>
              <w:t>Information to be published</w:t>
            </w:r>
          </w:p>
        </w:tc>
        <w:tc>
          <w:tcPr>
            <w:tcW w:w="1980"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b/>
                <w:color w:val="000000"/>
                <w:lang w:eastAsia="en-GB"/>
              </w:rPr>
            </w:pPr>
            <w:r w:rsidRPr="00893FA1">
              <w:rPr>
                <w:rFonts w:eastAsia="Times New Roman" w:cs="Calibri"/>
                <w:b/>
                <w:bCs/>
                <w:color w:val="000000"/>
                <w:lang w:eastAsia="en-GB"/>
              </w:rPr>
              <w:t>How to get a copy</w:t>
            </w:r>
          </w:p>
        </w:tc>
        <w:tc>
          <w:tcPr>
            <w:tcW w:w="1980"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b/>
                <w:bCs/>
                <w:color w:val="000000"/>
                <w:lang w:eastAsia="en-GB"/>
              </w:rPr>
              <w:t>Cost</w:t>
            </w:r>
          </w:p>
        </w:tc>
      </w:tr>
      <w:tr w:rsidR="00FD15C1" w:rsidRPr="00893FA1" w:rsidTr="00723687">
        <w:tc>
          <w:tcPr>
            <w:tcW w:w="6810"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B318C4" w:rsidP="00B50950">
            <w:pPr>
              <w:spacing w:after="0" w:line="240" w:lineRule="auto"/>
              <w:rPr>
                <w:rFonts w:eastAsia="Times New Roman" w:cs="Calibri"/>
                <w:color w:val="000000"/>
                <w:lang w:eastAsia="en-GB"/>
              </w:rPr>
            </w:pPr>
            <w:r w:rsidRPr="00893FA1">
              <w:rPr>
                <w:rFonts w:eastAsia="Times New Roman" w:cs="Calibri"/>
                <w:color w:val="000000"/>
                <w:lang w:eastAsia="en-GB"/>
              </w:rPr>
              <w:t>Who i</w:t>
            </w:r>
            <w:r w:rsidR="00723687" w:rsidRPr="00893FA1">
              <w:rPr>
                <w:rFonts w:eastAsia="Times New Roman" w:cs="Calibri"/>
                <w:color w:val="000000"/>
                <w:lang w:eastAsia="en-GB"/>
              </w:rPr>
              <w:t>s who in the school</w:t>
            </w:r>
          </w:p>
        </w:tc>
        <w:tc>
          <w:tcPr>
            <w:tcW w:w="1980"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Website</w:t>
            </w:r>
          </w:p>
        </w:tc>
        <w:tc>
          <w:tcPr>
            <w:tcW w:w="1980"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Free</w:t>
            </w:r>
          </w:p>
        </w:tc>
      </w:tr>
      <w:tr w:rsidR="00FD15C1" w:rsidRPr="00893FA1" w:rsidTr="00723687">
        <w:tc>
          <w:tcPr>
            <w:tcW w:w="6810"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B318C4" w:rsidP="00B50950">
            <w:pPr>
              <w:spacing w:after="0" w:line="240" w:lineRule="auto"/>
              <w:rPr>
                <w:rFonts w:eastAsia="Times New Roman" w:cs="Calibri"/>
                <w:color w:val="000000"/>
                <w:lang w:eastAsia="en-GB"/>
              </w:rPr>
            </w:pPr>
            <w:r w:rsidRPr="00893FA1">
              <w:rPr>
                <w:rFonts w:eastAsia="Times New Roman" w:cs="Calibri"/>
                <w:color w:val="000000"/>
                <w:lang w:eastAsia="en-GB"/>
              </w:rPr>
              <w:t>Who i</w:t>
            </w:r>
            <w:r w:rsidR="00723687" w:rsidRPr="00893FA1">
              <w:rPr>
                <w:rFonts w:eastAsia="Times New Roman" w:cs="Calibri"/>
                <w:color w:val="000000"/>
                <w:lang w:eastAsia="en-GB"/>
              </w:rPr>
              <w:t>s who on the governing body</w:t>
            </w:r>
            <w:r w:rsidRPr="00893FA1">
              <w:rPr>
                <w:rFonts w:eastAsia="Times New Roman" w:cs="Calibri"/>
                <w:color w:val="000000"/>
                <w:lang w:eastAsia="en-GB"/>
              </w:rPr>
              <w:t>, pen portrait</w:t>
            </w:r>
            <w:r w:rsidR="00723687" w:rsidRPr="00893FA1">
              <w:rPr>
                <w:rFonts w:eastAsia="Times New Roman" w:cs="Calibri"/>
                <w:color w:val="000000"/>
                <w:lang w:eastAsia="en-GB"/>
              </w:rPr>
              <w:t xml:space="preserve"> and the basis of their appointment</w:t>
            </w:r>
          </w:p>
        </w:tc>
        <w:tc>
          <w:tcPr>
            <w:tcW w:w="1980"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Website</w:t>
            </w:r>
          </w:p>
        </w:tc>
        <w:tc>
          <w:tcPr>
            <w:tcW w:w="1980"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Free</w:t>
            </w:r>
          </w:p>
        </w:tc>
      </w:tr>
      <w:tr w:rsidR="00FD15C1" w:rsidRPr="00893FA1" w:rsidTr="00723687">
        <w:tc>
          <w:tcPr>
            <w:tcW w:w="6810"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Instrument of Government</w:t>
            </w:r>
            <w:r w:rsidR="00B318C4" w:rsidRPr="00893FA1">
              <w:rPr>
                <w:rFonts w:eastAsia="Times New Roman" w:cs="Calibri"/>
                <w:color w:val="000000"/>
                <w:lang w:eastAsia="en-GB"/>
              </w:rPr>
              <w:t xml:space="preserve"> (what they do)</w:t>
            </w:r>
          </w:p>
        </w:tc>
        <w:tc>
          <w:tcPr>
            <w:tcW w:w="1980"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Website</w:t>
            </w:r>
          </w:p>
        </w:tc>
        <w:tc>
          <w:tcPr>
            <w:tcW w:w="1980"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Free</w:t>
            </w:r>
          </w:p>
        </w:tc>
      </w:tr>
      <w:tr w:rsidR="00FD15C1" w:rsidRPr="00893FA1" w:rsidTr="00723687">
        <w:tc>
          <w:tcPr>
            <w:tcW w:w="6810"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Contact details for the Head teacher and for the governing body (named contacts where possible with telephone number and email address (if used))</w:t>
            </w:r>
          </w:p>
        </w:tc>
        <w:tc>
          <w:tcPr>
            <w:tcW w:w="1980"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Website</w:t>
            </w:r>
          </w:p>
        </w:tc>
        <w:tc>
          <w:tcPr>
            <w:tcW w:w="1980"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Free</w:t>
            </w:r>
          </w:p>
        </w:tc>
      </w:tr>
      <w:tr w:rsidR="00FD15C1" w:rsidRPr="00893FA1" w:rsidTr="00723687">
        <w:tc>
          <w:tcPr>
            <w:tcW w:w="6810"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School prospectus</w:t>
            </w:r>
          </w:p>
        </w:tc>
        <w:tc>
          <w:tcPr>
            <w:tcW w:w="1980"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B318C4" w:rsidP="00B50950">
            <w:pPr>
              <w:spacing w:after="0" w:line="240" w:lineRule="auto"/>
              <w:rPr>
                <w:rFonts w:eastAsia="Times New Roman" w:cs="Calibri"/>
                <w:color w:val="000000"/>
                <w:lang w:eastAsia="en-GB"/>
              </w:rPr>
            </w:pPr>
            <w:r w:rsidRPr="00893FA1">
              <w:rPr>
                <w:rFonts w:eastAsia="Times New Roman" w:cs="Calibri"/>
                <w:color w:val="000000"/>
                <w:lang w:eastAsia="en-GB"/>
              </w:rPr>
              <w:t>Hard copy</w:t>
            </w:r>
          </w:p>
        </w:tc>
        <w:tc>
          <w:tcPr>
            <w:tcW w:w="1980"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Free</w:t>
            </w:r>
          </w:p>
        </w:tc>
      </w:tr>
      <w:tr w:rsidR="00FD15C1" w:rsidRPr="00893FA1" w:rsidTr="00723687">
        <w:tc>
          <w:tcPr>
            <w:tcW w:w="6810"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Staffing structure</w:t>
            </w:r>
          </w:p>
        </w:tc>
        <w:tc>
          <w:tcPr>
            <w:tcW w:w="1980"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Website</w:t>
            </w:r>
          </w:p>
        </w:tc>
        <w:tc>
          <w:tcPr>
            <w:tcW w:w="1980"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Free</w:t>
            </w:r>
          </w:p>
        </w:tc>
      </w:tr>
      <w:tr w:rsidR="009125D3" w:rsidRPr="00893FA1" w:rsidTr="00723687">
        <w:tc>
          <w:tcPr>
            <w:tcW w:w="6810"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School session times and term dates</w:t>
            </w:r>
            <w:r w:rsidR="00B50950" w:rsidRPr="00893FA1">
              <w:rPr>
                <w:rFonts w:eastAsia="Times New Roman" w:cs="Calibri"/>
                <w:color w:val="000000"/>
                <w:lang w:eastAsia="en-GB"/>
              </w:rPr>
              <w:t xml:space="preserve"> (NCC agreed)</w:t>
            </w:r>
          </w:p>
        </w:tc>
        <w:tc>
          <w:tcPr>
            <w:tcW w:w="1980"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Website</w:t>
            </w:r>
          </w:p>
        </w:tc>
        <w:tc>
          <w:tcPr>
            <w:tcW w:w="1980"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Free</w:t>
            </w:r>
          </w:p>
        </w:tc>
      </w:tr>
    </w:tbl>
    <w:p w:rsidR="00723687" w:rsidRPr="00893FA1" w:rsidRDefault="00723687" w:rsidP="00B50950">
      <w:pPr>
        <w:spacing w:after="0" w:line="240" w:lineRule="auto"/>
        <w:rPr>
          <w:rFonts w:eastAsia="Times New Roman" w:cs="Calibri"/>
          <w:color w:val="000000"/>
          <w:lang w:val="en-US" w:eastAsia="en-GB"/>
        </w:rPr>
      </w:pPr>
    </w:p>
    <w:tbl>
      <w:tblPr>
        <w:tblW w:w="5000" w:type="pct"/>
        <w:tblBorders>
          <w:top w:val="single" w:sz="6" w:space="0" w:color="E5E5E5"/>
          <w:left w:val="single" w:sz="6" w:space="0" w:color="E5E5E5"/>
          <w:bottom w:val="single" w:sz="6" w:space="0" w:color="E5E5E5"/>
          <w:right w:val="single" w:sz="6" w:space="0" w:color="E5E5E5"/>
        </w:tblBorders>
        <w:tblCellMar>
          <w:top w:w="15" w:type="dxa"/>
          <w:left w:w="15" w:type="dxa"/>
          <w:bottom w:w="15" w:type="dxa"/>
          <w:right w:w="15" w:type="dxa"/>
        </w:tblCellMar>
        <w:tblLook w:val="04A0" w:firstRow="1" w:lastRow="0" w:firstColumn="1" w:lastColumn="0" w:noHBand="0" w:noVBand="1"/>
      </w:tblPr>
      <w:tblGrid>
        <w:gridCol w:w="4954"/>
        <w:gridCol w:w="1559"/>
        <w:gridCol w:w="2497"/>
      </w:tblGrid>
      <w:tr w:rsidR="00FD15C1" w:rsidRPr="00893FA1" w:rsidTr="00B318C4">
        <w:trPr>
          <w:trHeight w:val="1481"/>
        </w:trPr>
        <w:tc>
          <w:tcPr>
            <w:tcW w:w="4954"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b/>
                <w:bCs/>
                <w:color w:val="000000"/>
                <w:lang w:eastAsia="en-GB"/>
              </w:rPr>
              <w:t>Class 2 – What we spend and how we spend it</w:t>
            </w:r>
          </w:p>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bCs/>
                <w:color w:val="000000"/>
                <w:lang w:eastAsia="en-GB"/>
              </w:rPr>
              <w:t>For example: Financial information relating to projected and actual income and expenditure, procurement, contracts and financial audit. Current and previous financial year as a minimum</w:t>
            </w:r>
          </w:p>
        </w:tc>
        <w:tc>
          <w:tcPr>
            <w:tcW w:w="1559"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bCs/>
                <w:color w:val="000000"/>
                <w:lang w:eastAsia="en-GB"/>
              </w:rPr>
              <w:t>Hard Copy</w:t>
            </w:r>
          </w:p>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bCs/>
                <w:color w:val="000000"/>
                <w:lang w:eastAsia="en-GB"/>
              </w:rPr>
              <w:t>Website</w:t>
            </w:r>
          </w:p>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bCs/>
                <w:color w:val="000000"/>
                <w:lang w:eastAsia="en-GB"/>
              </w:rPr>
              <w:t>Both</w:t>
            </w:r>
          </w:p>
        </w:tc>
        <w:tc>
          <w:tcPr>
            <w:tcW w:w="2497"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p>
        </w:tc>
      </w:tr>
      <w:tr w:rsidR="00FD15C1" w:rsidRPr="00893FA1" w:rsidTr="009125D3">
        <w:tc>
          <w:tcPr>
            <w:tcW w:w="4954"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b/>
                <w:bCs/>
                <w:color w:val="000000"/>
                <w:lang w:eastAsia="en-GB"/>
              </w:rPr>
              <w:t>Information to be published</w:t>
            </w:r>
          </w:p>
        </w:tc>
        <w:tc>
          <w:tcPr>
            <w:tcW w:w="1559"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b/>
                <w:color w:val="000000"/>
                <w:lang w:eastAsia="en-GB"/>
              </w:rPr>
            </w:pPr>
            <w:r w:rsidRPr="00893FA1">
              <w:rPr>
                <w:rFonts w:eastAsia="Times New Roman" w:cs="Calibri"/>
                <w:b/>
                <w:bCs/>
                <w:color w:val="000000"/>
                <w:lang w:eastAsia="en-GB"/>
              </w:rPr>
              <w:t>How to get a copy</w:t>
            </w:r>
          </w:p>
        </w:tc>
        <w:tc>
          <w:tcPr>
            <w:tcW w:w="2497"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b/>
                <w:bCs/>
                <w:color w:val="000000"/>
                <w:lang w:eastAsia="en-GB"/>
              </w:rPr>
              <w:t>Cost</w:t>
            </w:r>
          </w:p>
        </w:tc>
      </w:tr>
      <w:tr w:rsidR="00FD15C1" w:rsidRPr="00893FA1" w:rsidTr="009125D3">
        <w:tc>
          <w:tcPr>
            <w:tcW w:w="4954"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Annual budget plan and financial statements</w:t>
            </w:r>
          </w:p>
        </w:tc>
        <w:tc>
          <w:tcPr>
            <w:tcW w:w="1559"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Hard copy</w:t>
            </w:r>
          </w:p>
        </w:tc>
        <w:tc>
          <w:tcPr>
            <w:tcW w:w="2497"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9125D3" w:rsidP="00B50950">
            <w:pPr>
              <w:spacing w:after="0" w:line="240" w:lineRule="auto"/>
              <w:rPr>
                <w:rFonts w:eastAsia="Times New Roman" w:cs="Calibri"/>
                <w:color w:val="000000"/>
                <w:lang w:eastAsia="en-GB"/>
              </w:rPr>
            </w:pPr>
            <w:r w:rsidRPr="00893FA1">
              <w:rPr>
                <w:rFonts w:eastAsia="Times New Roman" w:cs="Calibri"/>
                <w:color w:val="000000"/>
                <w:lang w:eastAsia="en-GB"/>
              </w:rPr>
              <w:t>1</w:t>
            </w:r>
            <w:r w:rsidR="00723687" w:rsidRPr="00893FA1">
              <w:rPr>
                <w:rFonts w:eastAsia="Times New Roman" w:cs="Calibri"/>
                <w:color w:val="000000"/>
                <w:lang w:eastAsia="en-GB"/>
              </w:rPr>
              <w:t>p per page (</w:t>
            </w:r>
            <w:proofErr w:type="spellStart"/>
            <w:r w:rsidR="00723687" w:rsidRPr="00893FA1">
              <w:rPr>
                <w:rFonts w:eastAsia="Times New Roman" w:cs="Calibri"/>
                <w:color w:val="000000"/>
                <w:lang w:eastAsia="en-GB"/>
              </w:rPr>
              <w:t>b</w:t>
            </w:r>
            <w:r w:rsidR="00F27B1D" w:rsidRPr="00893FA1">
              <w:rPr>
                <w:rFonts w:eastAsia="Times New Roman" w:cs="Calibri"/>
                <w:color w:val="000000"/>
                <w:lang w:eastAsia="en-GB"/>
              </w:rPr>
              <w:t>and</w:t>
            </w:r>
            <w:r w:rsidR="00723687" w:rsidRPr="00893FA1">
              <w:rPr>
                <w:rFonts w:eastAsia="Times New Roman" w:cs="Calibri"/>
                <w:color w:val="000000"/>
                <w:lang w:eastAsia="en-GB"/>
              </w:rPr>
              <w:t>w</w:t>
            </w:r>
            <w:proofErr w:type="spellEnd"/>
            <w:r w:rsidR="00723687" w:rsidRPr="00893FA1">
              <w:rPr>
                <w:rFonts w:eastAsia="Times New Roman" w:cs="Calibri"/>
                <w:color w:val="000000"/>
                <w:lang w:eastAsia="en-GB"/>
              </w:rPr>
              <w:t>)</w:t>
            </w:r>
          </w:p>
          <w:p w:rsidR="00723687" w:rsidRPr="00893FA1" w:rsidRDefault="009125D3" w:rsidP="00B50950">
            <w:pPr>
              <w:spacing w:after="0" w:line="240" w:lineRule="auto"/>
              <w:rPr>
                <w:rFonts w:eastAsia="Times New Roman" w:cs="Calibri"/>
                <w:color w:val="000000"/>
                <w:lang w:eastAsia="en-GB"/>
              </w:rPr>
            </w:pPr>
            <w:r w:rsidRPr="00893FA1">
              <w:rPr>
                <w:rFonts w:eastAsia="Times New Roman" w:cs="Calibri"/>
                <w:color w:val="000000"/>
                <w:lang w:eastAsia="en-GB"/>
              </w:rPr>
              <w:t>2</w:t>
            </w:r>
            <w:r w:rsidR="00723687" w:rsidRPr="00893FA1">
              <w:rPr>
                <w:rFonts w:eastAsia="Times New Roman" w:cs="Calibri"/>
                <w:color w:val="000000"/>
                <w:lang w:eastAsia="en-GB"/>
              </w:rPr>
              <w:t>p per page (colour)</w:t>
            </w:r>
          </w:p>
        </w:tc>
      </w:tr>
      <w:tr w:rsidR="00FD15C1" w:rsidRPr="00893FA1" w:rsidTr="009125D3">
        <w:tc>
          <w:tcPr>
            <w:tcW w:w="4954"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B318C4" w:rsidP="00B50950">
            <w:pPr>
              <w:spacing w:after="0" w:line="240" w:lineRule="auto"/>
              <w:rPr>
                <w:rFonts w:eastAsia="Times New Roman" w:cs="Calibri"/>
                <w:color w:val="000000"/>
                <w:lang w:eastAsia="en-GB"/>
              </w:rPr>
            </w:pPr>
            <w:r w:rsidRPr="00893FA1">
              <w:rPr>
                <w:rFonts w:eastAsia="Times New Roman" w:cs="Calibri"/>
                <w:color w:val="000000"/>
                <w:lang w:eastAsia="en-GB"/>
              </w:rPr>
              <w:t>Capitalised</w:t>
            </w:r>
            <w:r w:rsidR="00723687" w:rsidRPr="00893FA1">
              <w:rPr>
                <w:rFonts w:eastAsia="Times New Roman" w:cs="Calibri"/>
                <w:color w:val="000000"/>
                <w:lang w:eastAsia="en-GB"/>
              </w:rPr>
              <w:t xml:space="preserve"> funding</w:t>
            </w:r>
          </w:p>
        </w:tc>
        <w:tc>
          <w:tcPr>
            <w:tcW w:w="1559"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Hard copy</w:t>
            </w:r>
          </w:p>
        </w:tc>
        <w:tc>
          <w:tcPr>
            <w:tcW w:w="2497"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9125D3" w:rsidRPr="00893FA1" w:rsidRDefault="009125D3" w:rsidP="00B50950">
            <w:pPr>
              <w:spacing w:after="0" w:line="240" w:lineRule="auto"/>
              <w:rPr>
                <w:rFonts w:eastAsia="Times New Roman" w:cs="Calibri"/>
                <w:color w:val="000000"/>
                <w:lang w:eastAsia="en-GB"/>
              </w:rPr>
            </w:pPr>
            <w:r w:rsidRPr="00893FA1">
              <w:rPr>
                <w:rFonts w:eastAsia="Times New Roman" w:cs="Calibri"/>
                <w:color w:val="000000"/>
                <w:lang w:eastAsia="en-GB"/>
              </w:rPr>
              <w:t>1p per page (</w:t>
            </w:r>
            <w:proofErr w:type="spellStart"/>
            <w:r w:rsidRPr="00893FA1">
              <w:rPr>
                <w:rFonts w:eastAsia="Times New Roman" w:cs="Calibri"/>
                <w:color w:val="000000"/>
                <w:lang w:eastAsia="en-GB"/>
              </w:rPr>
              <w:t>b</w:t>
            </w:r>
            <w:r w:rsidR="00F27B1D" w:rsidRPr="00893FA1">
              <w:rPr>
                <w:rFonts w:eastAsia="Times New Roman" w:cs="Calibri"/>
                <w:color w:val="000000"/>
                <w:lang w:eastAsia="en-GB"/>
              </w:rPr>
              <w:t>and</w:t>
            </w:r>
            <w:r w:rsidRPr="00893FA1">
              <w:rPr>
                <w:rFonts w:eastAsia="Times New Roman" w:cs="Calibri"/>
                <w:color w:val="000000"/>
                <w:lang w:eastAsia="en-GB"/>
              </w:rPr>
              <w:t>w</w:t>
            </w:r>
            <w:proofErr w:type="spellEnd"/>
            <w:r w:rsidRPr="00893FA1">
              <w:rPr>
                <w:rFonts w:eastAsia="Times New Roman" w:cs="Calibri"/>
                <w:color w:val="000000"/>
                <w:lang w:eastAsia="en-GB"/>
              </w:rPr>
              <w:t>)</w:t>
            </w:r>
          </w:p>
          <w:p w:rsidR="00723687" w:rsidRPr="00893FA1" w:rsidRDefault="009125D3" w:rsidP="00B50950">
            <w:pPr>
              <w:spacing w:after="0" w:line="240" w:lineRule="auto"/>
              <w:rPr>
                <w:rFonts w:eastAsia="Times New Roman" w:cs="Calibri"/>
                <w:color w:val="000000"/>
                <w:lang w:eastAsia="en-GB"/>
              </w:rPr>
            </w:pPr>
            <w:r w:rsidRPr="00893FA1">
              <w:rPr>
                <w:rFonts w:eastAsia="Times New Roman" w:cs="Calibri"/>
                <w:color w:val="000000"/>
                <w:lang w:eastAsia="en-GB"/>
              </w:rPr>
              <w:t>2p per page (colour)</w:t>
            </w:r>
          </w:p>
        </w:tc>
      </w:tr>
      <w:tr w:rsidR="00FD15C1" w:rsidRPr="00893FA1" w:rsidTr="009125D3">
        <w:tc>
          <w:tcPr>
            <w:tcW w:w="4954"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Additional funding e.g. Pupil premium</w:t>
            </w:r>
          </w:p>
        </w:tc>
        <w:tc>
          <w:tcPr>
            <w:tcW w:w="1559"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Hard copy</w:t>
            </w:r>
          </w:p>
        </w:tc>
        <w:tc>
          <w:tcPr>
            <w:tcW w:w="2497"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9125D3" w:rsidRPr="00893FA1" w:rsidRDefault="009125D3" w:rsidP="00B50950">
            <w:pPr>
              <w:spacing w:after="0" w:line="240" w:lineRule="auto"/>
              <w:rPr>
                <w:rFonts w:eastAsia="Times New Roman" w:cs="Calibri"/>
                <w:color w:val="000000"/>
                <w:lang w:eastAsia="en-GB"/>
              </w:rPr>
            </w:pPr>
            <w:r w:rsidRPr="00893FA1">
              <w:rPr>
                <w:rFonts w:eastAsia="Times New Roman" w:cs="Calibri"/>
                <w:color w:val="000000"/>
                <w:lang w:eastAsia="en-GB"/>
              </w:rPr>
              <w:t>1p per page (</w:t>
            </w:r>
            <w:proofErr w:type="spellStart"/>
            <w:r w:rsidRPr="00893FA1">
              <w:rPr>
                <w:rFonts w:eastAsia="Times New Roman" w:cs="Calibri"/>
                <w:color w:val="000000"/>
                <w:lang w:eastAsia="en-GB"/>
              </w:rPr>
              <w:t>b</w:t>
            </w:r>
            <w:r w:rsidR="00F27B1D" w:rsidRPr="00893FA1">
              <w:rPr>
                <w:rFonts w:eastAsia="Times New Roman" w:cs="Calibri"/>
                <w:color w:val="000000"/>
                <w:lang w:eastAsia="en-GB"/>
              </w:rPr>
              <w:t>and</w:t>
            </w:r>
            <w:r w:rsidRPr="00893FA1">
              <w:rPr>
                <w:rFonts w:eastAsia="Times New Roman" w:cs="Calibri"/>
                <w:color w:val="000000"/>
                <w:lang w:eastAsia="en-GB"/>
              </w:rPr>
              <w:t>w</w:t>
            </w:r>
            <w:proofErr w:type="spellEnd"/>
            <w:r w:rsidRPr="00893FA1">
              <w:rPr>
                <w:rFonts w:eastAsia="Times New Roman" w:cs="Calibri"/>
                <w:color w:val="000000"/>
                <w:lang w:eastAsia="en-GB"/>
              </w:rPr>
              <w:t>)</w:t>
            </w:r>
          </w:p>
          <w:p w:rsidR="00723687" w:rsidRPr="00893FA1" w:rsidRDefault="009125D3" w:rsidP="00B50950">
            <w:pPr>
              <w:spacing w:after="0" w:line="240" w:lineRule="auto"/>
              <w:rPr>
                <w:rFonts w:eastAsia="Times New Roman" w:cs="Calibri"/>
                <w:color w:val="000000"/>
                <w:lang w:eastAsia="en-GB"/>
              </w:rPr>
            </w:pPr>
            <w:r w:rsidRPr="00893FA1">
              <w:rPr>
                <w:rFonts w:eastAsia="Times New Roman" w:cs="Calibri"/>
                <w:color w:val="000000"/>
                <w:lang w:eastAsia="en-GB"/>
              </w:rPr>
              <w:t>2p per page (colour)</w:t>
            </w:r>
          </w:p>
        </w:tc>
      </w:tr>
      <w:tr w:rsidR="00FD15C1" w:rsidRPr="00893FA1" w:rsidTr="00FD15C1">
        <w:trPr>
          <w:trHeight w:val="51"/>
        </w:trPr>
        <w:tc>
          <w:tcPr>
            <w:tcW w:w="4954"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Pay policy</w:t>
            </w:r>
            <w:r w:rsidR="00B318C4" w:rsidRPr="00893FA1">
              <w:rPr>
                <w:rFonts w:eastAsia="Times New Roman" w:cs="Calibri"/>
                <w:color w:val="000000"/>
                <w:lang w:eastAsia="en-GB"/>
              </w:rPr>
              <w:t xml:space="preserve"> (NCC agreed)</w:t>
            </w:r>
          </w:p>
        </w:tc>
        <w:tc>
          <w:tcPr>
            <w:tcW w:w="1559"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Hard copy</w:t>
            </w:r>
          </w:p>
        </w:tc>
        <w:tc>
          <w:tcPr>
            <w:tcW w:w="2497"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9125D3" w:rsidRPr="00893FA1" w:rsidRDefault="009125D3" w:rsidP="00B50950">
            <w:pPr>
              <w:spacing w:after="0" w:line="240" w:lineRule="auto"/>
              <w:rPr>
                <w:rFonts w:eastAsia="Times New Roman" w:cs="Calibri"/>
                <w:color w:val="000000"/>
                <w:lang w:eastAsia="en-GB"/>
              </w:rPr>
            </w:pPr>
            <w:r w:rsidRPr="00893FA1">
              <w:rPr>
                <w:rFonts w:eastAsia="Times New Roman" w:cs="Calibri"/>
                <w:color w:val="000000"/>
                <w:lang w:eastAsia="en-GB"/>
              </w:rPr>
              <w:t>1p per page (</w:t>
            </w:r>
            <w:proofErr w:type="spellStart"/>
            <w:r w:rsidRPr="00893FA1">
              <w:rPr>
                <w:rFonts w:eastAsia="Times New Roman" w:cs="Calibri"/>
                <w:color w:val="000000"/>
                <w:lang w:eastAsia="en-GB"/>
              </w:rPr>
              <w:t>b</w:t>
            </w:r>
            <w:r w:rsidR="00F27B1D" w:rsidRPr="00893FA1">
              <w:rPr>
                <w:rFonts w:eastAsia="Times New Roman" w:cs="Calibri"/>
                <w:color w:val="000000"/>
                <w:lang w:eastAsia="en-GB"/>
              </w:rPr>
              <w:t>and</w:t>
            </w:r>
            <w:r w:rsidRPr="00893FA1">
              <w:rPr>
                <w:rFonts w:eastAsia="Times New Roman" w:cs="Calibri"/>
                <w:color w:val="000000"/>
                <w:lang w:eastAsia="en-GB"/>
              </w:rPr>
              <w:t>w</w:t>
            </w:r>
            <w:proofErr w:type="spellEnd"/>
            <w:r w:rsidRPr="00893FA1">
              <w:rPr>
                <w:rFonts w:eastAsia="Times New Roman" w:cs="Calibri"/>
                <w:color w:val="000000"/>
                <w:lang w:eastAsia="en-GB"/>
              </w:rPr>
              <w:t>)</w:t>
            </w:r>
          </w:p>
          <w:p w:rsidR="00723687" w:rsidRPr="00893FA1" w:rsidRDefault="009125D3" w:rsidP="00B50950">
            <w:pPr>
              <w:spacing w:after="0" w:line="240" w:lineRule="auto"/>
              <w:rPr>
                <w:rFonts w:eastAsia="Times New Roman" w:cs="Calibri"/>
                <w:color w:val="000000"/>
                <w:lang w:eastAsia="en-GB"/>
              </w:rPr>
            </w:pPr>
            <w:r w:rsidRPr="00893FA1">
              <w:rPr>
                <w:rFonts w:eastAsia="Times New Roman" w:cs="Calibri"/>
                <w:color w:val="000000"/>
                <w:lang w:eastAsia="en-GB"/>
              </w:rPr>
              <w:t>2p per page (colour)</w:t>
            </w:r>
          </w:p>
        </w:tc>
      </w:tr>
    </w:tbl>
    <w:p w:rsidR="00723687" w:rsidRPr="00893FA1" w:rsidRDefault="00723687" w:rsidP="00B50950">
      <w:pPr>
        <w:spacing w:after="0" w:line="240" w:lineRule="auto"/>
        <w:rPr>
          <w:rFonts w:eastAsia="Times New Roman" w:cs="Calibri"/>
          <w:color w:val="000000"/>
          <w:lang w:val="en-US" w:eastAsia="en-GB"/>
        </w:rPr>
      </w:pPr>
    </w:p>
    <w:tbl>
      <w:tblPr>
        <w:tblW w:w="5000" w:type="pct"/>
        <w:tblBorders>
          <w:top w:val="single" w:sz="6" w:space="0" w:color="E5E5E5"/>
          <w:left w:val="single" w:sz="6" w:space="0" w:color="E5E5E5"/>
          <w:bottom w:val="single" w:sz="6" w:space="0" w:color="E5E5E5"/>
          <w:right w:val="single" w:sz="6" w:space="0" w:color="E5E5E5"/>
        </w:tblBorders>
        <w:tblCellMar>
          <w:top w:w="15" w:type="dxa"/>
          <w:left w:w="15" w:type="dxa"/>
          <w:bottom w:w="15" w:type="dxa"/>
          <w:right w:w="15" w:type="dxa"/>
        </w:tblCellMar>
        <w:tblLook w:val="04A0" w:firstRow="1" w:lastRow="0" w:firstColumn="1" w:lastColumn="0" w:noHBand="0" w:noVBand="1"/>
      </w:tblPr>
      <w:tblGrid>
        <w:gridCol w:w="4954"/>
        <w:gridCol w:w="1559"/>
        <w:gridCol w:w="2497"/>
      </w:tblGrid>
      <w:tr w:rsidR="00FD15C1" w:rsidRPr="00893FA1" w:rsidTr="009125D3">
        <w:tc>
          <w:tcPr>
            <w:tcW w:w="4954"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b/>
                <w:bCs/>
                <w:color w:val="000000"/>
                <w:lang w:eastAsia="en-GB"/>
              </w:rPr>
              <w:lastRenderedPageBreak/>
              <w:t>Class 3 – What our priorities are and how we are doing</w:t>
            </w:r>
            <w:r w:rsidR="00B318C4" w:rsidRPr="00893FA1">
              <w:rPr>
                <w:rFonts w:eastAsia="Times New Roman" w:cs="Calibri"/>
                <w:color w:val="000000"/>
                <w:lang w:eastAsia="en-GB"/>
              </w:rPr>
              <w:t xml:space="preserve">. </w:t>
            </w:r>
            <w:r w:rsidRPr="00893FA1">
              <w:rPr>
                <w:rFonts w:eastAsia="Times New Roman" w:cs="Calibri"/>
                <w:bCs/>
                <w:color w:val="000000"/>
                <w:lang w:eastAsia="en-GB"/>
              </w:rPr>
              <w:t xml:space="preserve">For example: Strategies and plans, performance indicators, </w:t>
            </w:r>
            <w:r w:rsidR="00B318C4" w:rsidRPr="00893FA1">
              <w:rPr>
                <w:rFonts w:eastAsia="Times New Roman" w:cs="Calibri"/>
                <w:bCs/>
                <w:color w:val="000000"/>
                <w:lang w:eastAsia="en-GB"/>
              </w:rPr>
              <w:t>audits, inspections and reviews</w:t>
            </w:r>
            <w:r w:rsidRPr="00893FA1">
              <w:rPr>
                <w:rFonts w:eastAsia="Times New Roman" w:cs="Calibri"/>
                <w:bCs/>
                <w:color w:val="000000"/>
                <w:lang w:eastAsia="en-GB"/>
              </w:rPr>
              <w:t>. Current information as a minimum</w:t>
            </w:r>
          </w:p>
        </w:tc>
        <w:tc>
          <w:tcPr>
            <w:tcW w:w="1559"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bCs/>
                <w:color w:val="000000"/>
                <w:lang w:eastAsia="en-GB"/>
              </w:rPr>
              <w:t>Hard Copy</w:t>
            </w:r>
          </w:p>
          <w:p w:rsidR="001922B9" w:rsidRPr="00893FA1" w:rsidRDefault="00723687" w:rsidP="00B50950">
            <w:pPr>
              <w:spacing w:after="0" w:line="240" w:lineRule="auto"/>
              <w:rPr>
                <w:rFonts w:eastAsia="Times New Roman" w:cs="Calibri"/>
                <w:color w:val="000000"/>
                <w:lang w:eastAsia="en-GB"/>
              </w:rPr>
            </w:pPr>
            <w:r w:rsidRPr="00893FA1">
              <w:rPr>
                <w:rFonts w:eastAsia="Times New Roman" w:cs="Calibri"/>
                <w:bCs/>
                <w:color w:val="000000"/>
                <w:lang w:eastAsia="en-GB"/>
              </w:rPr>
              <w:t>Website</w:t>
            </w:r>
          </w:p>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bCs/>
                <w:color w:val="000000"/>
                <w:lang w:eastAsia="en-GB"/>
              </w:rPr>
              <w:t>Both</w:t>
            </w:r>
          </w:p>
        </w:tc>
        <w:tc>
          <w:tcPr>
            <w:tcW w:w="2497"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p>
        </w:tc>
      </w:tr>
      <w:tr w:rsidR="00FD15C1" w:rsidRPr="00893FA1" w:rsidTr="009125D3">
        <w:tc>
          <w:tcPr>
            <w:tcW w:w="4954"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b/>
                <w:bCs/>
                <w:color w:val="000000"/>
                <w:lang w:eastAsia="en-GB"/>
              </w:rPr>
              <w:t>Information to be published</w:t>
            </w:r>
          </w:p>
        </w:tc>
        <w:tc>
          <w:tcPr>
            <w:tcW w:w="1559"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b/>
                <w:color w:val="000000"/>
                <w:lang w:eastAsia="en-GB"/>
              </w:rPr>
            </w:pPr>
            <w:r w:rsidRPr="00893FA1">
              <w:rPr>
                <w:rFonts w:eastAsia="Times New Roman" w:cs="Calibri"/>
                <w:b/>
                <w:bCs/>
                <w:color w:val="000000"/>
                <w:lang w:eastAsia="en-GB"/>
              </w:rPr>
              <w:t>How to get a copy</w:t>
            </w:r>
          </w:p>
        </w:tc>
        <w:tc>
          <w:tcPr>
            <w:tcW w:w="2497"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b/>
                <w:bCs/>
                <w:color w:val="000000"/>
                <w:lang w:eastAsia="en-GB"/>
              </w:rPr>
              <w:t>Cost</w:t>
            </w:r>
          </w:p>
        </w:tc>
      </w:tr>
      <w:tr w:rsidR="00FD15C1" w:rsidRPr="00893FA1" w:rsidTr="009125D3">
        <w:tc>
          <w:tcPr>
            <w:tcW w:w="4954"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i/>
                <w:iCs/>
                <w:color w:val="000000"/>
                <w:lang w:eastAsia="en-GB"/>
              </w:rPr>
              <w:t>School profile:</w:t>
            </w:r>
          </w:p>
          <w:p w:rsidR="00723687" w:rsidRPr="00893FA1" w:rsidRDefault="00723687" w:rsidP="00B50950">
            <w:pPr>
              <w:numPr>
                <w:ilvl w:val="0"/>
                <w:numId w:val="5"/>
              </w:numPr>
              <w:spacing w:after="0" w:line="240" w:lineRule="auto"/>
              <w:ind w:left="300"/>
              <w:rPr>
                <w:rFonts w:eastAsia="Times New Roman" w:cs="Calibri"/>
                <w:color w:val="000000"/>
                <w:lang w:eastAsia="en-GB"/>
              </w:rPr>
            </w:pPr>
            <w:r w:rsidRPr="00893FA1">
              <w:rPr>
                <w:rFonts w:eastAsia="Times New Roman" w:cs="Calibri"/>
                <w:color w:val="000000"/>
                <w:lang w:eastAsia="en-GB"/>
              </w:rPr>
              <w:t>Government supplied performance data</w:t>
            </w:r>
          </w:p>
          <w:p w:rsidR="00B318C4" w:rsidRPr="00893FA1" w:rsidRDefault="00B318C4" w:rsidP="00B50950">
            <w:pPr>
              <w:spacing w:after="0" w:line="240" w:lineRule="auto"/>
              <w:ind w:left="-60"/>
              <w:rPr>
                <w:rFonts w:eastAsia="Times New Roman" w:cs="Calibri"/>
                <w:color w:val="000000"/>
                <w:lang w:eastAsia="en-GB"/>
              </w:rPr>
            </w:pPr>
          </w:p>
          <w:p w:rsidR="00723687" w:rsidRPr="00893FA1" w:rsidRDefault="00723687" w:rsidP="00B50950">
            <w:pPr>
              <w:numPr>
                <w:ilvl w:val="0"/>
                <w:numId w:val="5"/>
              </w:numPr>
              <w:spacing w:after="0" w:line="240" w:lineRule="auto"/>
              <w:ind w:left="300"/>
              <w:rPr>
                <w:rFonts w:eastAsia="Times New Roman" w:cs="Calibri"/>
                <w:color w:val="000000"/>
                <w:lang w:eastAsia="en-GB"/>
              </w:rPr>
            </w:pPr>
            <w:r w:rsidRPr="00893FA1">
              <w:rPr>
                <w:rFonts w:eastAsia="Times New Roman" w:cs="Calibri"/>
                <w:color w:val="000000"/>
                <w:lang w:eastAsia="en-GB"/>
              </w:rPr>
              <w:t>The latest Ofsted report:</w:t>
            </w:r>
          </w:p>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       Summary</w:t>
            </w:r>
          </w:p>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       Full report</w:t>
            </w:r>
          </w:p>
        </w:tc>
        <w:tc>
          <w:tcPr>
            <w:tcW w:w="1559"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B318C4" w:rsidRPr="00893FA1" w:rsidRDefault="00B318C4" w:rsidP="00B50950">
            <w:pPr>
              <w:spacing w:after="0" w:line="240" w:lineRule="auto"/>
              <w:rPr>
                <w:rFonts w:eastAsia="Times New Roman" w:cs="Calibri"/>
                <w:color w:val="000000"/>
                <w:lang w:eastAsia="en-GB"/>
              </w:rPr>
            </w:pPr>
            <w:r w:rsidRPr="00893FA1">
              <w:rPr>
                <w:rFonts w:eastAsia="Times New Roman" w:cs="Calibri"/>
                <w:color w:val="000000"/>
                <w:lang w:eastAsia="en-GB"/>
              </w:rPr>
              <w:t>Hard copy</w:t>
            </w:r>
          </w:p>
          <w:p w:rsidR="00B318C4" w:rsidRPr="00893FA1" w:rsidRDefault="00B318C4" w:rsidP="00B50950">
            <w:pPr>
              <w:spacing w:after="0" w:line="240" w:lineRule="auto"/>
              <w:rPr>
                <w:rFonts w:eastAsia="Times New Roman" w:cs="Calibri"/>
                <w:color w:val="000000"/>
                <w:lang w:eastAsia="en-GB"/>
              </w:rPr>
            </w:pPr>
          </w:p>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Website</w:t>
            </w:r>
          </w:p>
        </w:tc>
        <w:tc>
          <w:tcPr>
            <w:tcW w:w="2497"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B318C4" w:rsidRPr="00893FA1" w:rsidRDefault="00B318C4" w:rsidP="00B50950">
            <w:pPr>
              <w:spacing w:after="0" w:line="240" w:lineRule="auto"/>
              <w:rPr>
                <w:rFonts w:eastAsia="Times New Roman" w:cs="Calibri"/>
                <w:color w:val="000000"/>
                <w:lang w:eastAsia="en-GB"/>
              </w:rPr>
            </w:pPr>
            <w:r w:rsidRPr="00893FA1">
              <w:rPr>
                <w:rFonts w:eastAsia="Times New Roman" w:cs="Calibri"/>
                <w:color w:val="000000"/>
                <w:lang w:eastAsia="en-GB"/>
              </w:rPr>
              <w:t>1p per page (</w:t>
            </w:r>
            <w:proofErr w:type="spellStart"/>
            <w:r w:rsidRPr="00893FA1">
              <w:rPr>
                <w:rFonts w:eastAsia="Times New Roman" w:cs="Calibri"/>
                <w:color w:val="000000"/>
                <w:lang w:eastAsia="en-GB"/>
              </w:rPr>
              <w:t>b</w:t>
            </w:r>
            <w:r w:rsidR="00F27B1D" w:rsidRPr="00893FA1">
              <w:rPr>
                <w:rFonts w:eastAsia="Times New Roman" w:cs="Calibri"/>
                <w:color w:val="000000"/>
                <w:lang w:eastAsia="en-GB"/>
              </w:rPr>
              <w:t>and</w:t>
            </w:r>
            <w:r w:rsidRPr="00893FA1">
              <w:rPr>
                <w:rFonts w:eastAsia="Times New Roman" w:cs="Calibri"/>
                <w:color w:val="000000"/>
                <w:lang w:eastAsia="en-GB"/>
              </w:rPr>
              <w:t>w</w:t>
            </w:r>
            <w:proofErr w:type="spellEnd"/>
            <w:r w:rsidRPr="00893FA1">
              <w:rPr>
                <w:rFonts w:eastAsia="Times New Roman" w:cs="Calibri"/>
                <w:color w:val="000000"/>
                <w:lang w:eastAsia="en-GB"/>
              </w:rPr>
              <w:t>)</w:t>
            </w:r>
          </w:p>
          <w:p w:rsidR="00B318C4" w:rsidRPr="00893FA1" w:rsidRDefault="00B318C4" w:rsidP="00B50950">
            <w:pPr>
              <w:spacing w:after="0" w:line="240" w:lineRule="auto"/>
              <w:rPr>
                <w:rFonts w:eastAsia="Times New Roman" w:cs="Calibri"/>
                <w:color w:val="000000"/>
                <w:lang w:eastAsia="en-GB"/>
              </w:rPr>
            </w:pPr>
            <w:r w:rsidRPr="00893FA1">
              <w:rPr>
                <w:rFonts w:eastAsia="Times New Roman" w:cs="Calibri"/>
                <w:color w:val="000000"/>
                <w:lang w:eastAsia="en-GB"/>
              </w:rPr>
              <w:t>2p per page (colour)</w:t>
            </w:r>
          </w:p>
          <w:p w:rsidR="00B318C4" w:rsidRPr="00893FA1" w:rsidRDefault="00B318C4" w:rsidP="00B50950">
            <w:pPr>
              <w:spacing w:after="0" w:line="240" w:lineRule="auto"/>
              <w:rPr>
                <w:rFonts w:eastAsia="Times New Roman" w:cs="Calibri"/>
                <w:color w:val="000000"/>
                <w:lang w:eastAsia="en-GB"/>
              </w:rPr>
            </w:pPr>
          </w:p>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Free</w:t>
            </w:r>
          </w:p>
        </w:tc>
      </w:tr>
      <w:tr w:rsidR="00FD15C1" w:rsidRPr="00893FA1" w:rsidTr="009125D3">
        <w:tc>
          <w:tcPr>
            <w:tcW w:w="4954"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Performance management policy and procedures adopted by the governing body.</w:t>
            </w:r>
          </w:p>
        </w:tc>
        <w:tc>
          <w:tcPr>
            <w:tcW w:w="1559"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Hard copy</w:t>
            </w:r>
          </w:p>
        </w:tc>
        <w:tc>
          <w:tcPr>
            <w:tcW w:w="2497"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9125D3" w:rsidRPr="00893FA1" w:rsidRDefault="009125D3" w:rsidP="00B50950">
            <w:pPr>
              <w:spacing w:after="0" w:line="240" w:lineRule="auto"/>
              <w:rPr>
                <w:rFonts w:eastAsia="Times New Roman" w:cs="Calibri"/>
                <w:color w:val="000000"/>
                <w:lang w:eastAsia="en-GB"/>
              </w:rPr>
            </w:pPr>
            <w:r w:rsidRPr="00893FA1">
              <w:rPr>
                <w:rFonts w:eastAsia="Times New Roman" w:cs="Calibri"/>
                <w:color w:val="000000"/>
                <w:lang w:eastAsia="en-GB"/>
              </w:rPr>
              <w:t>1p per page (</w:t>
            </w:r>
            <w:proofErr w:type="spellStart"/>
            <w:r w:rsidRPr="00893FA1">
              <w:rPr>
                <w:rFonts w:eastAsia="Times New Roman" w:cs="Calibri"/>
                <w:color w:val="000000"/>
                <w:lang w:eastAsia="en-GB"/>
              </w:rPr>
              <w:t>b</w:t>
            </w:r>
            <w:r w:rsidR="00F27B1D" w:rsidRPr="00893FA1">
              <w:rPr>
                <w:rFonts w:eastAsia="Times New Roman" w:cs="Calibri"/>
                <w:color w:val="000000"/>
                <w:lang w:eastAsia="en-GB"/>
              </w:rPr>
              <w:t>and</w:t>
            </w:r>
            <w:r w:rsidRPr="00893FA1">
              <w:rPr>
                <w:rFonts w:eastAsia="Times New Roman" w:cs="Calibri"/>
                <w:color w:val="000000"/>
                <w:lang w:eastAsia="en-GB"/>
              </w:rPr>
              <w:t>w</w:t>
            </w:r>
            <w:proofErr w:type="spellEnd"/>
            <w:r w:rsidRPr="00893FA1">
              <w:rPr>
                <w:rFonts w:eastAsia="Times New Roman" w:cs="Calibri"/>
                <w:color w:val="000000"/>
                <w:lang w:eastAsia="en-GB"/>
              </w:rPr>
              <w:t>)</w:t>
            </w:r>
          </w:p>
          <w:p w:rsidR="00723687" w:rsidRPr="00893FA1" w:rsidRDefault="009125D3" w:rsidP="00B50950">
            <w:pPr>
              <w:spacing w:after="0" w:line="240" w:lineRule="auto"/>
              <w:rPr>
                <w:rFonts w:eastAsia="Times New Roman" w:cs="Calibri"/>
                <w:color w:val="000000"/>
                <w:lang w:eastAsia="en-GB"/>
              </w:rPr>
            </w:pPr>
            <w:r w:rsidRPr="00893FA1">
              <w:rPr>
                <w:rFonts w:eastAsia="Times New Roman" w:cs="Calibri"/>
                <w:color w:val="000000"/>
                <w:lang w:eastAsia="en-GB"/>
              </w:rPr>
              <w:t>2p per page (colour)</w:t>
            </w:r>
          </w:p>
        </w:tc>
      </w:tr>
      <w:tr w:rsidR="009125D3" w:rsidRPr="00893FA1" w:rsidTr="009125D3">
        <w:tc>
          <w:tcPr>
            <w:tcW w:w="4954"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School Improvement Plan</w:t>
            </w:r>
          </w:p>
        </w:tc>
        <w:tc>
          <w:tcPr>
            <w:tcW w:w="1559"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Hard copy</w:t>
            </w:r>
          </w:p>
        </w:tc>
        <w:tc>
          <w:tcPr>
            <w:tcW w:w="2497"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9125D3" w:rsidRPr="00893FA1" w:rsidRDefault="009125D3" w:rsidP="00B50950">
            <w:pPr>
              <w:spacing w:after="0" w:line="240" w:lineRule="auto"/>
              <w:rPr>
                <w:rFonts w:eastAsia="Times New Roman" w:cs="Calibri"/>
                <w:color w:val="000000"/>
                <w:lang w:eastAsia="en-GB"/>
              </w:rPr>
            </w:pPr>
            <w:r w:rsidRPr="00893FA1">
              <w:rPr>
                <w:rFonts w:eastAsia="Times New Roman" w:cs="Calibri"/>
                <w:color w:val="000000"/>
                <w:lang w:eastAsia="en-GB"/>
              </w:rPr>
              <w:t>1p per page (</w:t>
            </w:r>
            <w:proofErr w:type="spellStart"/>
            <w:r w:rsidRPr="00893FA1">
              <w:rPr>
                <w:rFonts w:eastAsia="Times New Roman" w:cs="Calibri"/>
                <w:color w:val="000000"/>
                <w:lang w:eastAsia="en-GB"/>
              </w:rPr>
              <w:t>b</w:t>
            </w:r>
            <w:r w:rsidR="00F27B1D" w:rsidRPr="00893FA1">
              <w:rPr>
                <w:rFonts w:eastAsia="Times New Roman" w:cs="Calibri"/>
                <w:color w:val="000000"/>
                <w:lang w:eastAsia="en-GB"/>
              </w:rPr>
              <w:t>and</w:t>
            </w:r>
            <w:r w:rsidRPr="00893FA1">
              <w:rPr>
                <w:rFonts w:eastAsia="Times New Roman" w:cs="Calibri"/>
                <w:color w:val="000000"/>
                <w:lang w:eastAsia="en-GB"/>
              </w:rPr>
              <w:t>w</w:t>
            </w:r>
            <w:proofErr w:type="spellEnd"/>
            <w:r w:rsidRPr="00893FA1">
              <w:rPr>
                <w:rFonts w:eastAsia="Times New Roman" w:cs="Calibri"/>
                <w:color w:val="000000"/>
                <w:lang w:eastAsia="en-GB"/>
              </w:rPr>
              <w:t>)</w:t>
            </w:r>
          </w:p>
          <w:p w:rsidR="00723687" w:rsidRPr="00893FA1" w:rsidRDefault="009125D3" w:rsidP="00B50950">
            <w:pPr>
              <w:spacing w:after="0" w:line="240" w:lineRule="auto"/>
              <w:rPr>
                <w:rFonts w:eastAsia="Times New Roman" w:cs="Calibri"/>
                <w:color w:val="000000"/>
                <w:lang w:eastAsia="en-GB"/>
              </w:rPr>
            </w:pPr>
            <w:r w:rsidRPr="00893FA1">
              <w:rPr>
                <w:rFonts w:eastAsia="Times New Roman" w:cs="Calibri"/>
                <w:color w:val="000000"/>
                <w:lang w:eastAsia="en-GB"/>
              </w:rPr>
              <w:t>2p per page (colour)</w:t>
            </w:r>
          </w:p>
        </w:tc>
      </w:tr>
    </w:tbl>
    <w:p w:rsidR="00723687" w:rsidRPr="00893FA1" w:rsidRDefault="00723687" w:rsidP="00B50950">
      <w:pPr>
        <w:spacing w:after="0" w:line="240" w:lineRule="auto"/>
        <w:rPr>
          <w:rFonts w:eastAsia="Times New Roman" w:cs="Calibri"/>
          <w:color w:val="000000"/>
          <w:lang w:val="en-US" w:eastAsia="en-GB"/>
        </w:rPr>
      </w:pPr>
    </w:p>
    <w:tbl>
      <w:tblPr>
        <w:tblW w:w="5000" w:type="pct"/>
        <w:tblBorders>
          <w:top w:val="single" w:sz="6" w:space="0" w:color="E5E5E5"/>
          <w:left w:val="single" w:sz="6" w:space="0" w:color="E5E5E5"/>
          <w:bottom w:val="single" w:sz="6" w:space="0" w:color="E5E5E5"/>
          <w:right w:val="single" w:sz="6" w:space="0" w:color="E5E5E5"/>
        </w:tblBorders>
        <w:tblCellMar>
          <w:top w:w="15" w:type="dxa"/>
          <w:left w:w="15" w:type="dxa"/>
          <w:bottom w:w="15" w:type="dxa"/>
          <w:right w:w="15" w:type="dxa"/>
        </w:tblCellMar>
        <w:tblLook w:val="04A0" w:firstRow="1" w:lastRow="0" w:firstColumn="1" w:lastColumn="0" w:noHBand="0" w:noVBand="1"/>
      </w:tblPr>
      <w:tblGrid>
        <w:gridCol w:w="4954"/>
        <w:gridCol w:w="1559"/>
        <w:gridCol w:w="2497"/>
      </w:tblGrid>
      <w:tr w:rsidR="00FD15C1" w:rsidRPr="00893FA1" w:rsidTr="009125D3">
        <w:tc>
          <w:tcPr>
            <w:tcW w:w="4954"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b/>
                <w:bCs/>
                <w:color w:val="000000"/>
                <w:lang w:eastAsia="en-GB"/>
              </w:rPr>
              <w:t>Class 4 – How we make decisions</w:t>
            </w:r>
            <w:r w:rsidR="009125D3" w:rsidRPr="00893FA1">
              <w:rPr>
                <w:rFonts w:eastAsia="Times New Roman" w:cs="Calibri"/>
                <w:color w:val="000000"/>
                <w:lang w:eastAsia="en-GB"/>
              </w:rPr>
              <w:t xml:space="preserve">. </w:t>
            </w:r>
            <w:r w:rsidRPr="00893FA1">
              <w:rPr>
                <w:rFonts w:eastAsia="Times New Roman" w:cs="Calibri"/>
                <w:bCs/>
                <w:color w:val="000000"/>
                <w:lang w:eastAsia="en-GB"/>
              </w:rPr>
              <w:t>For example: Decision making processes and records of decisions. Current and previous three years as a minimum</w:t>
            </w:r>
          </w:p>
        </w:tc>
        <w:tc>
          <w:tcPr>
            <w:tcW w:w="1559"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bCs/>
                <w:color w:val="000000"/>
                <w:lang w:eastAsia="en-GB"/>
              </w:rPr>
              <w:t>Hard Copy</w:t>
            </w:r>
          </w:p>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bCs/>
                <w:color w:val="000000"/>
                <w:lang w:eastAsia="en-GB"/>
              </w:rPr>
              <w:t>Website</w:t>
            </w:r>
          </w:p>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bCs/>
                <w:color w:val="000000"/>
                <w:lang w:eastAsia="en-GB"/>
              </w:rPr>
              <w:t>Both</w:t>
            </w:r>
          </w:p>
        </w:tc>
        <w:tc>
          <w:tcPr>
            <w:tcW w:w="2497"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p>
        </w:tc>
      </w:tr>
      <w:tr w:rsidR="00FD15C1" w:rsidRPr="00893FA1" w:rsidTr="009125D3">
        <w:tc>
          <w:tcPr>
            <w:tcW w:w="4954"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b/>
                <w:bCs/>
                <w:color w:val="000000"/>
                <w:lang w:eastAsia="en-GB"/>
              </w:rPr>
              <w:t>Information to be published</w:t>
            </w:r>
          </w:p>
        </w:tc>
        <w:tc>
          <w:tcPr>
            <w:tcW w:w="1559"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b/>
                <w:color w:val="000000"/>
                <w:lang w:eastAsia="en-GB"/>
              </w:rPr>
            </w:pPr>
            <w:r w:rsidRPr="00893FA1">
              <w:rPr>
                <w:rFonts w:eastAsia="Times New Roman" w:cs="Calibri"/>
                <w:b/>
                <w:bCs/>
                <w:color w:val="000000"/>
                <w:lang w:eastAsia="en-GB"/>
              </w:rPr>
              <w:t>How to get a copy</w:t>
            </w:r>
          </w:p>
        </w:tc>
        <w:tc>
          <w:tcPr>
            <w:tcW w:w="2497"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b/>
                <w:bCs/>
                <w:color w:val="000000"/>
                <w:lang w:eastAsia="en-GB"/>
              </w:rPr>
              <w:t>Cost</w:t>
            </w:r>
          </w:p>
        </w:tc>
      </w:tr>
      <w:tr w:rsidR="00FD15C1" w:rsidRPr="00893FA1" w:rsidTr="009125D3">
        <w:tc>
          <w:tcPr>
            <w:tcW w:w="4954"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Admissions policy/decisions (not individual admission decisions)</w:t>
            </w:r>
          </w:p>
        </w:tc>
        <w:tc>
          <w:tcPr>
            <w:tcW w:w="1559"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Website</w:t>
            </w:r>
          </w:p>
        </w:tc>
        <w:tc>
          <w:tcPr>
            <w:tcW w:w="2497"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Free</w:t>
            </w:r>
          </w:p>
        </w:tc>
      </w:tr>
      <w:tr w:rsidR="00FD15C1" w:rsidRPr="00893FA1" w:rsidTr="009125D3">
        <w:tc>
          <w:tcPr>
            <w:tcW w:w="4954"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Agendas of meetings of the governing body and sub-committees</w:t>
            </w:r>
          </w:p>
        </w:tc>
        <w:tc>
          <w:tcPr>
            <w:tcW w:w="1559"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Hard copy</w:t>
            </w:r>
          </w:p>
        </w:tc>
        <w:tc>
          <w:tcPr>
            <w:tcW w:w="2497"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9125D3" w:rsidP="00B50950">
            <w:pPr>
              <w:spacing w:after="0" w:line="240" w:lineRule="auto"/>
              <w:rPr>
                <w:rFonts w:eastAsia="Times New Roman" w:cs="Calibri"/>
                <w:color w:val="000000"/>
                <w:lang w:eastAsia="en-GB"/>
              </w:rPr>
            </w:pPr>
            <w:r w:rsidRPr="00893FA1">
              <w:rPr>
                <w:rFonts w:eastAsia="Times New Roman" w:cs="Calibri"/>
                <w:color w:val="000000"/>
                <w:lang w:eastAsia="en-GB"/>
              </w:rPr>
              <w:t>1</w:t>
            </w:r>
            <w:r w:rsidR="00723687" w:rsidRPr="00893FA1">
              <w:rPr>
                <w:rFonts w:eastAsia="Times New Roman" w:cs="Calibri"/>
                <w:color w:val="000000"/>
                <w:lang w:eastAsia="en-GB"/>
              </w:rPr>
              <w:t>p per page (</w:t>
            </w:r>
            <w:proofErr w:type="spellStart"/>
            <w:r w:rsidR="00723687" w:rsidRPr="00893FA1">
              <w:rPr>
                <w:rFonts w:eastAsia="Times New Roman" w:cs="Calibri"/>
                <w:color w:val="000000"/>
                <w:lang w:eastAsia="en-GB"/>
              </w:rPr>
              <w:t>b</w:t>
            </w:r>
            <w:r w:rsidR="00F27B1D" w:rsidRPr="00893FA1">
              <w:rPr>
                <w:rFonts w:eastAsia="Times New Roman" w:cs="Calibri"/>
                <w:color w:val="000000"/>
                <w:lang w:eastAsia="en-GB"/>
              </w:rPr>
              <w:t>and</w:t>
            </w:r>
            <w:r w:rsidR="00723687" w:rsidRPr="00893FA1">
              <w:rPr>
                <w:rFonts w:eastAsia="Times New Roman" w:cs="Calibri"/>
                <w:color w:val="000000"/>
                <w:lang w:eastAsia="en-GB"/>
              </w:rPr>
              <w:t>w</w:t>
            </w:r>
            <w:proofErr w:type="spellEnd"/>
            <w:r w:rsidR="00723687" w:rsidRPr="00893FA1">
              <w:rPr>
                <w:rFonts w:eastAsia="Times New Roman" w:cs="Calibri"/>
                <w:color w:val="000000"/>
                <w:lang w:eastAsia="en-GB"/>
              </w:rPr>
              <w:t>)</w:t>
            </w:r>
          </w:p>
          <w:p w:rsidR="00723687" w:rsidRPr="00893FA1" w:rsidRDefault="009125D3" w:rsidP="00B50950">
            <w:pPr>
              <w:spacing w:after="0" w:line="240" w:lineRule="auto"/>
              <w:rPr>
                <w:rFonts w:eastAsia="Times New Roman" w:cs="Calibri"/>
                <w:color w:val="000000"/>
                <w:lang w:eastAsia="en-GB"/>
              </w:rPr>
            </w:pPr>
            <w:r w:rsidRPr="00893FA1">
              <w:rPr>
                <w:rFonts w:eastAsia="Times New Roman" w:cs="Calibri"/>
                <w:color w:val="000000"/>
                <w:lang w:eastAsia="en-GB"/>
              </w:rPr>
              <w:t>2</w:t>
            </w:r>
            <w:r w:rsidR="00723687" w:rsidRPr="00893FA1">
              <w:rPr>
                <w:rFonts w:eastAsia="Times New Roman" w:cs="Calibri"/>
                <w:color w:val="000000"/>
                <w:lang w:eastAsia="en-GB"/>
              </w:rPr>
              <w:t>p per page (colour)</w:t>
            </w:r>
          </w:p>
        </w:tc>
      </w:tr>
      <w:tr w:rsidR="00723687" w:rsidRPr="00893FA1" w:rsidTr="009125D3">
        <w:tc>
          <w:tcPr>
            <w:tcW w:w="4954"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Minutes of meetings</w:t>
            </w:r>
            <w:r w:rsidR="00B50950" w:rsidRPr="00893FA1">
              <w:rPr>
                <w:rFonts w:eastAsia="Times New Roman" w:cs="Calibri"/>
                <w:color w:val="000000"/>
                <w:lang w:eastAsia="en-GB"/>
              </w:rPr>
              <w:t xml:space="preserve"> excluding</w:t>
            </w:r>
            <w:r w:rsidRPr="00893FA1">
              <w:rPr>
                <w:rFonts w:eastAsia="Times New Roman" w:cs="Calibri"/>
                <w:color w:val="000000"/>
                <w:lang w:eastAsia="en-GB"/>
              </w:rPr>
              <w:t xml:space="preserve"> information that is properly rega</w:t>
            </w:r>
            <w:r w:rsidR="00B50950" w:rsidRPr="00893FA1">
              <w:rPr>
                <w:rFonts w:eastAsia="Times New Roman" w:cs="Calibri"/>
                <w:color w:val="000000"/>
                <w:lang w:eastAsia="en-GB"/>
              </w:rPr>
              <w:t>rded as private to the meetings</w:t>
            </w:r>
          </w:p>
        </w:tc>
        <w:tc>
          <w:tcPr>
            <w:tcW w:w="1559"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Hard copy</w:t>
            </w:r>
          </w:p>
        </w:tc>
        <w:tc>
          <w:tcPr>
            <w:tcW w:w="2497"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9125D3" w:rsidP="00B50950">
            <w:pPr>
              <w:spacing w:after="0" w:line="240" w:lineRule="auto"/>
              <w:rPr>
                <w:rFonts w:eastAsia="Times New Roman" w:cs="Calibri"/>
                <w:color w:val="000000"/>
                <w:lang w:eastAsia="en-GB"/>
              </w:rPr>
            </w:pPr>
            <w:r w:rsidRPr="00893FA1">
              <w:rPr>
                <w:rFonts w:eastAsia="Times New Roman" w:cs="Calibri"/>
                <w:color w:val="000000"/>
                <w:lang w:eastAsia="en-GB"/>
              </w:rPr>
              <w:t>1</w:t>
            </w:r>
            <w:r w:rsidR="00723687" w:rsidRPr="00893FA1">
              <w:rPr>
                <w:rFonts w:eastAsia="Times New Roman" w:cs="Calibri"/>
                <w:color w:val="000000"/>
                <w:lang w:eastAsia="en-GB"/>
              </w:rPr>
              <w:t>p per page (</w:t>
            </w:r>
            <w:proofErr w:type="spellStart"/>
            <w:r w:rsidR="00723687" w:rsidRPr="00893FA1">
              <w:rPr>
                <w:rFonts w:eastAsia="Times New Roman" w:cs="Calibri"/>
                <w:color w:val="000000"/>
                <w:lang w:eastAsia="en-GB"/>
              </w:rPr>
              <w:t>b</w:t>
            </w:r>
            <w:r w:rsidR="00F27B1D" w:rsidRPr="00893FA1">
              <w:rPr>
                <w:rFonts w:eastAsia="Times New Roman" w:cs="Calibri"/>
                <w:color w:val="000000"/>
                <w:lang w:eastAsia="en-GB"/>
              </w:rPr>
              <w:t>and</w:t>
            </w:r>
            <w:r w:rsidR="00723687" w:rsidRPr="00893FA1">
              <w:rPr>
                <w:rFonts w:eastAsia="Times New Roman" w:cs="Calibri"/>
                <w:color w:val="000000"/>
                <w:lang w:eastAsia="en-GB"/>
              </w:rPr>
              <w:t>w</w:t>
            </w:r>
            <w:proofErr w:type="spellEnd"/>
            <w:r w:rsidR="00723687" w:rsidRPr="00893FA1">
              <w:rPr>
                <w:rFonts w:eastAsia="Times New Roman" w:cs="Calibri"/>
                <w:color w:val="000000"/>
                <w:lang w:eastAsia="en-GB"/>
              </w:rPr>
              <w:t>)</w:t>
            </w:r>
          </w:p>
          <w:p w:rsidR="00723687" w:rsidRPr="00893FA1" w:rsidRDefault="009125D3" w:rsidP="00B50950">
            <w:pPr>
              <w:spacing w:after="0" w:line="240" w:lineRule="auto"/>
              <w:rPr>
                <w:rFonts w:eastAsia="Times New Roman" w:cs="Calibri"/>
                <w:color w:val="000000"/>
                <w:lang w:eastAsia="en-GB"/>
              </w:rPr>
            </w:pPr>
            <w:r w:rsidRPr="00893FA1">
              <w:rPr>
                <w:rFonts w:eastAsia="Times New Roman" w:cs="Calibri"/>
                <w:color w:val="000000"/>
                <w:lang w:eastAsia="en-GB"/>
              </w:rPr>
              <w:t>2</w:t>
            </w:r>
            <w:r w:rsidR="00723687" w:rsidRPr="00893FA1">
              <w:rPr>
                <w:rFonts w:eastAsia="Times New Roman" w:cs="Calibri"/>
                <w:color w:val="000000"/>
                <w:lang w:eastAsia="en-GB"/>
              </w:rPr>
              <w:t>p per page (colour)</w:t>
            </w:r>
          </w:p>
        </w:tc>
      </w:tr>
    </w:tbl>
    <w:p w:rsidR="00723687" w:rsidRPr="00893FA1" w:rsidRDefault="00723687" w:rsidP="00B50950">
      <w:pPr>
        <w:spacing w:after="0" w:line="240" w:lineRule="auto"/>
        <w:rPr>
          <w:rFonts w:eastAsia="Times New Roman" w:cs="Calibri"/>
          <w:color w:val="000000"/>
          <w:lang w:val="en-US" w:eastAsia="en-GB"/>
        </w:rPr>
      </w:pPr>
    </w:p>
    <w:tbl>
      <w:tblPr>
        <w:tblW w:w="5000" w:type="pct"/>
        <w:tblBorders>
          <w:top w:val="single" w:sz="6" w:space="0" w:color="E5E5E5"/>
          <w:left w:val="single" w:sz="6" w:space="0" w:color="E5E5E5"/>
          <w:bottom w:val="single" w:sz="6" w:space="0" w:color="E5E5E5"/>
          <w:right w:val="single" w:sz="6" w:space="0" w:color="E5E5E5"/>
        </w:tblBorders>
        <w:tblCellMar>
          <w:top w:w="15" w:type="dxa"/>
          <w:left w:w="15" w:type="dxa"/>
          <w:bottom w:w="15" w:type="dxa"/>
          <w:right w:w="15" w:type="dxa"/>
        </w:tblCellMar>
        <w:tblLook w:val="04A0" w:firstRow="1" w:lastRow="0" w:firstColumn="1" w:lastColumn="0" w:noHBand="0" w:noVBand="1"/>
      </w:tblPr>
      <w:tblGrid>
        <w:gridCol w:w="4954"/>
        <w:gridCol w:w="1559"/>
        <w:gridCol w:w="2497"/>
      </w:tblGrid>
      <w:tr w:rsidR="00FD15C1" w:rsidRPr="00893FA1" w:rsidTr="00B318C4">
        <w:tc>
          <w:tcPr>
            <w:tcW w:w="4954"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b/>
                <w:bCs/>
                <w:color w:val="000000"/>
                <w:lang w:eastAsia="en-GB"/>
              </w:rPr>
              <w:t>Class 5 – Our policies and procedures</w:t>
            </w:r>
            <w:r w:rsidR="009125D3" w:rsidRPr="00893FA1">
              <w:rPr>
                <w:rFonts w:eastAsia="Times New Roman" w:cs="Calibri"/>
                <w:color w:val="000000"/>
                <w:lang w:eastAsia="en-GB"/>
              </w:rPr>
              <w:t xml:space="preserve">. </w:t>
            </w:r>
            <w:r w:rsidRPr="00893FA1">
              <w:rPr>
                <w:rFonts w:eastAsia="Times New Roman" w:cs="Calibri"/>
                <w:bCs/>
                <w:color w:val="000000"/>
                <w:lang w:eastAsia="en-GB"/>
              </w:rPr>
              <w:t>For example: Current written protocols, policies and procedures for delivering our services and responsibilities. Current information only</w:t>
            </w:r>
          </w:p>
        </w:tc>
        <w:tc>
          <w:tcPr>
            <w:tcW w:w="1559"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bCs/>
                <w:color w:val="000000"/>
                <w:lang w:eastAsia="en-GB"/>
              </w:rPr>
            </w:pPr>
            <w:r w:rsidRPr="00893FA1">
              <w:rPr>
                <w:rFonts w:eastAsia="Times New Roman" w:cs="Calibri"/>
                <w:bCs/>
                <w:color w:val="000000"/>
                <w:lang w:eastAsia="en-GB"/>
              </w:rPr>
              <w:t>Hard Copy</w:t>
            </w:r>
          </w:p>
          <w:p w:rsidR="00723687" w:rsidRPr="00893FA1" w:rsidRDefault="00723687" w:rsidP="00B50950">
            <w:pPr>
              <w:spacing w:after="0" w:line="240" w:lineRule="auto"/>
              <w:rPr>
                <w:rFonts w:eastAsia="Times New Roman" w:cs="Calibri"/>
                <w:bCs/>
                <w:color w:val="000000"/>
                <w:lang w:eastAsia="en-GB"/>
              </w:rPr>
            </w:pPr>
            <w:r w:rsidRPr="00893FA1">
              <w:rPr>
                <w:rFonts w:eastAsia="Times New Roman" w:cs="Calibri"/>
                <w:bCs/>
                <w:color w:val="000000"/>
                <w:lang w:eastAsia="en-GB"/>
              </w:rPr>
              <w:t>Website</w:t>
            </w:r>
          </w:p>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bCs/>
                <w:color w:val="000000"/>
                <w:lang w:eastAsia="en-GB"/>
              </w:rPr>
              <w:t>Both</w:t>
            </w:r>
          </w:p>
        </w:tc>
        <w:tc>
          <w:tcPr>
            <w:tcW w:w="2497"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p>
        </w:tc>
      </w:tr>
      <w:tr w:rsidR="00FD15C1" w:rsidRPr="00893FA1" w:rsidTr="00B318C4">
        <w:tc>
          <w:tcPr>
            <w:tcW w:w="4954"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b/>
                <w:bCs/>
                <w:color w:val="000000"/>
                <w:lang w:eastAsia="en-GB"/>
              </w:rPr>
              <w:t>Information to be published</w:t>
            </w:r>
          </w:p>
        </w:tc>
        <w:tc>
          <w:tcPr>
            <w:tcW w:w="1559"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b/>
                <w:color w:val="000000"/>
                <w:lang w:eastAsia="en-GB"/>
              </w:rPr>
            </w:pPr>
            <w:r w:rsidRPr="00893FA1">
              <w:rPr>
                <w:rFonts w:eastAsia="Times New Roman" w:cs="Calibri"/>
                <w:b/>
                <w:bCs/>
                <w:color w:val="000000"/>
                <w:lang w:eastAsia="en-GB"/>
              </w:rPr>
              <w:t>How to get a copy</w:t>
            </w:r>
          </w:p>
        </w:tc>
        <w:tc>
          <w:tcPr>
            <w:tcW w:w="2497"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b/>
                <w:bCs/>
                <w:color w:val="000000"/>
                <w:lang w:eastAsia="en-GB"/>
              </w:rPr>
              <w:t>Cost</w:t>
            </w:r>
          </w:p>
        </w:tc>
      </w:tr>
      <w:tr w:rsidR="00FD15C1" w:rsidRPr="00893FA1" w:rsidTr="00B318C4">
        <w:tc>
          <w:tcPr>
            <w:tcW w:w="4954"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i/>
                <w:iCs/>
                <w:color w:val="000000"/>
                <w:lang w:eastAsia="en-GB"/>
              </w:rPr>
              <w:t>School policies including:</w:t>
            </w:r>
          </w:p>
          <w:p w:rsidR="00723687" w:rsidRPr="00893FA1" w:rsidRDefault="00723687" w:rsidP="00B50950">
            <w:pPr>
              <w:numPr>
                <w:ilvl w:val="0"/>
                <w:numId w:val="6"/>
              </w:numPr>
              <w:spacing w:after="0" w:line="240" w:lineRule="auto"/>
              <w:ind w:left="300"/>
              <w:rPr>
                <w:rFonts w:eastAsia="Times New Roman" w:cs="Calibri"/>
                <w:color w:val="000000"/>
                <w:lang w:eastAsia="en-GB"/>
              </w:rPr>
            </w:pPr>
            <w:r w:rsidRPr="00893FA1">
              <w:rPr>
                <w:rFonts w:eastAsia="Times New Roman" w:cs="Calibri"/>
                <w:color w:val="000000"/>
                <w:lang w:eastAsia="en-GB"/>
              </w:rPr>
              <w:t>Charging and remissions policy</w:t>
            </w:r>
          </w:p>
          <w:p w:rsidR="00723687" w:rsidRPr="00893FA1" w:rsidRDefault="00723687" w:rsidP="00B50950">
            <w:pPr>
              <w:numPr>
                <w:ilvl w:val="0"/>
                <w:numId w:val="6"/>
              </w:numPr>
              <w:spacing w:after="0" w:line="240" w:lineRule="auto"/>
              <w:ind w:left="300"/>
              <w:rPr>
                <w:rFonts w:eastAsia="Times New Roman" w:cs="Calibri"/>
                <w:color w:val="000000"/>
                <w:lang w:eastAsia="en-GB"/>
              </w:rPr>
            </w:pPr>
            <w:r w:rsidRPr="00893FA1">
              <w:rPr>
                <w:rFonts w:eastAsia="Times New Roman" w:cs="Calibri"/>
                <w:color w:val="000000"/>
                <w:lang w:eastAsia="en-GB"/>
              </w:rPr>
              <w:lastRenderedPageBreak/>
              <w:t>Health and Safety</w:t>
            </w:r>
          </w:p>
          <w:p w:rsidR="00723687" w:rsidRPr="00893FA1" w:rsidRDefault="00723687" w:rsidP="00B50950">
            <w:pPr>
              <w:numPr>
                <w:ilvl w:val="0"/>
                <w:numId w:val="6"/>
              </w:numPr>
              <w:spacing w:after="0" w:line="240" w:lineRule="auto"/>
              <w:ind w:left="300"/>
              <w:rPr>
                <w:rFonts w:eastAsia="Times New Roman" w:cs="Calibri"/>
                <w:color w:val="000000"/>
                <w:lang w:eastAsia="en-GB"/>
              </w:rPr>
            </w:pPr>
            <w:r w:rsidRPr="00893FA1">
              <w:rPr>
                <w:rFonts w:eastAsia="Times New Roman" w:cs="Calibri"/>
                <w:color w:val="000000"/>
                <w:lang w:eastAsia="en-GB"/>
              </w:rPr>
              <w:t>Complaints procedure</w:t>
            </w:r>
          </w:p>
          <w:p w:rsidR="00723687" w:rsidRPr="00893FA1" w:rsidRDefault="00723687" w:rsidP="00B50950">
            <w:pPr>
              <w:numPr>
                <w:ilvl w:val="0"/>
                <w:numId w:val="6"/>
              </w:numPr>
              <w:spacing w:after="0" w:line="240" w:lineRule="auto"/>
              <w:ind w:left="300"/>
              <w:rPr>
                <w:rFonts w:eastAsia="Times New Roman" w:cs="Calibri"/>
                <w:color w:val="000000"/>
                <w:lang w:eastAsia="en-GB"/>
              </w:rPr>
            </w:pPr>
            <w:r w:rsidRPr="00893FA1">
              <w:rPr>
                <w:rFonts w:eastAsia="Times New Roman" w:cs="Calibri"/>
                <w:color w:val="000000"/>
                <w:lang w:eastAsia="en-GB"/>
              </w:rPr>
              <w:t>Staff conduct policy</w:t>
            </w:r>
          </w:p>
          <w:p w:rsidR="00723687" w:rsidRPr="00893FA1" w:rsidRDefault="00723687" w:rsidP="00B50950">
            <w:pPr>
              <w:numPr>
                <w:ilvl w:val="0"/>
                <w:numId w:val="6"/>
              </w:numPr>
              <w:spacing w:after="0" w:line="240" w:lineRule="auto"/>
              <w:ind w:left="300"/>
              <w:rPr>
                <w:rFonts w:eastAsia="Times New Roman" w:cs="Calibri"/>
                <w:color w:val="000000"/>
                <w:lang w:eastAsia="en-GB"/>
              </w:rPr>
            </w:pPr>
            <w:r w:rsidRPr="00893FA1">
              <w:rPr>
                <w:rFonts w:eastAsia="Times New Roman" w:cs="Calibri"/>
                <w:color w:val="000000"/>
                <w:lang w:eastAsia="en-GB"/>
              </w:rPr>
              <w:t>Discipline and grievance policies</w:t>
            </w:r>
          </w:p>
          <w:p w:rsidR="00723687" w:rsidRPr="00893FA1" w:rsidRDefault="00723687" w:rsidP="00B50950">
            <w:pPr>
              <w:numPr>
                <w:ilvl w:val="0"/>
                <w:numId w:val="6"/>
              </w:numPr>
              <w:spacing w:after="0" w:line="240" w:lineRule="auto"/>
              <w:ind w:left="300"/>
              <w:rPr>
                <w:rFonts w:eastAsia="Times New Roman" w:cs="Calibri"/>
                <w:color w:val="000000"/>
                <w:lang w:eastAsia="en-GB"/>
              </w:rPr>
            </w:pPr>
            <w:r w:rsidRPr="00893FA1">
              <w:rPr>
                <w:rFonts w:eastAsia="Times New Roman" w:cs="Calibri"/>
                <w:color w:val="000000"/>
                <w:lang w:eastAsia="en-GB"/>
              </w:rPr>
              <w:t>Information request handling policy</w:t>
            </w:r>
          </w:p>
          <w:p w:rsidR="00723687" w:rsidRPr="00893FA1" w:rsidRDefault="00723687" w:rsidP="00B50950">
            <w:pPr>
              <w:numPr>
                <w:ilvl w:val="0"/>
                <w:numId w:val="6"/>
              </w:numPr>
              <w:spacing w:after="0" w:line="240" w:lineRule="auto"/>
              <w:ind w:left="300"/>
              <w:rPr>
                <w:rFonts w:eastAsia="Times New Roman" w:cs="Calibri"/>
                <w:color w:val="000000"/>
                <w:lang w:eastAsia="en-GB"/>
              </w:rPr>
            </w:pPr>
            <w:r w:rsidRPr="00893FA1">
              <w:rPr>
                <w:rFonts w:eastAsia="Times New Roman" w:cs="Calibri"/>
                <w:color w:val="000000"/>
                <w:lang w:eastAsia="en-GB"/>
              </w:rPr>
              <w:t>Equality and diversity (including equal opportunities) policies</w:t>
            </w:r>
          </w:p>
        </w:tc>
        <w:tc>
          <w:tcPr>
            <w:tcW w:w="1559"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lastRenderedPageBreak/>
              <w:t>Website</w:t>
            </w:r>
          </w:p>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Hard copy</w:t>
            </w:r>
          </w:p>
        </w:tc>
        <w:tc>
          <w:tcPr>
            <w:tcW w:w="2497"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Free</w:t>
            </w:r>
          </w:p>
        </w:tc>
      </w:tr>
      <w:tr w:rsidR="00FD15C1" w:rsidRPr="00893FA1" w:rsidTr="00B318C4">
        <w:tc>
          <w:tcPr>
            <w:tcW w:w="4954"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i/>
                <w:iCs/>
                <w:color w:val="000000"/>
                <w:lang w:eastAsia="en-GB"/>
              </w:rPr>
              <w:t>Pupil and curriculum policies, including:</w:t>
            </w:r>
          </w:p>
          <w:p w:rsidR="00723687" w:rsidRPr="00893FA1" w:rsidRDefault="00723687" w:rsidP="00B50950">
            <w:pPr>
              <w:numPr>
                <w:ilvl w:val="0"/>
                <w:numId w:val="7"/>
              </w:numPr>
              <w:spacing w:after="0" w:line="240" w:lineRule="auto"/>
              <w:ind w:left="300"/>
              <w:rPr>
                <w:rFonts w:eastAsia="Times New Roman" w:cs="Calibri"/>
                <w:color w:val="000000"/>
                <w:lang w:eastAsia="en-GB"/>
              </w:rPr>
            </w:pPr>
            <w:r w:rsidRPr="00893FA1">
              <w:rPr>
                <w:rFonts w:eastAsia="Times New Roman" w:cs="Calibri"/>
                <w:color w:val="000000"/>
                <w:lang w:eastAsia="en-GB"/>
              </w:rPr>
              <w:t>Home-school agreement</w:t>
            </w:r>
          </w:p>
          <w:p w:rsidR="00723687" w:rsidRPr="00893FA1" w:rsidRDefault="00723687" w:rsidP="00B50950">
            <w:pPr>
              <w:numPr>
                <w:ilvl w:val="0"/>
                <w:numId w:val="7"/>
              </w:numPr>
              <w:spacing w:after="0" w:line="240" w:lineRule="auto"/>
              <w:ind w:left="300"/>
              <w:rPr>
                <w:rFonts w:eastAsia="Times New Roman" w:cs="Calibri"/>
                <w:color w:val="000000"/>
                <w:lang w:eastAsia="en-GB"/>
              </w:rPr>
            </w:pPr>
            <w:r w:rsidRPr="00893FA1">
              <w:rPr>
                <w:rFonts w:eastAsia="Times New Roman" w:cs="Calibri"/>
                <w:color w:val="000000"/>
                <w:lang w:eastAsia="en-GB"/>
              </w:rPr>
              <w:t>Curriculum</w:t>
            </w:r>
          </w:p>
          <w:p w:rsidR="00723687" w:rsidRPr="00893FA1" w:rsidRDefault="00723687" w:rsidP="00B50950">
            <w:pPr>
              <w:numPr>
                <w:ilvl w:val="0"/>
                <w:numId w:val="7"/>
              </w:numPr>
              <w:spacing w:after="0" w:line="240" w:lineRule="auto"/>
              <w:ind w:left="300"/>
              <w:rPr>
                <w:rFonts w:eastAsia="Times New Roman" w:cs="Calibri"/>
                <w:color w:val="000000"/>
                <w:lang w:eastAsia="en-GB"/>
              </w:rPr>
            </w:pPr>
            <w:r w:rsidRPr="00893FA1">
              <w:rPr>
                <w:rFonts w:eastAsia="Times New Roman" w:cs="Calibri"/>
                <w:color w:val="000000"/>
                <w:lang w:eastAsia="en-GB"/>
              </w:rPr>
              <w:t>Sex education</w:t>
            </w:r>
          </w:p>
          <w:p w:rsidR="00723687" w:rsidRPr="00893FA1" w:rsidRDefault="00723687" w:rsidP="00B50950">
            <w:pPr>
              <w:numPr>
                <w:ilvl w:val="0"/>
                <w:numId w:val="7"/>
              </w:numPr>
              <w:spacing w:after="0" w:line="240" w:lineRule="auto"/>
              <w:ind w:left="300"/>
              <w:rPr>
                <w:rFonts w:eastAsia="Times New Roman" w:cs="Calibri"/>
                <w:color w:val="000000"/>
                <w:lang w:eastAsia="en-GB"/>
              </w:rPr>
            </w:pPr>
            <w:r w:rsidRPr="00893FA1">
              <w:rPr>
                <w:rFonts w:eastAsia="Times New Roman" w:cs="Calibri"/>
                <w:color w:val="000000"/>
                <w:lang w:eastAsia="en-GB"/>
              </w:rPr>
              <w:t>Special educational needs</w:t>
            </w:r>
          </w:p>
          <w:p w:rsidR="00723687" w:rsidRPr="00893FA1" w:rsidRDefault="00723687" w:rsidP="00B50950">
            <w:pPr>
              <w:numPr>
                <w:ilvl w:val="0"/>
                <w:numId w:val="7"/>
              </w:numPr>
              <w:spacing w:after="0" w:line="240" w:lineRule="auto"/>
              <w:ind w:left="300"/>
              <w:rPr>
                <w:rFonts w:eastAsia="Times New Roman" w:cs="Calibri"/>
                <w:color w:val="000000"/>
                <w:lang w:eastAsia="en-GB"/>
              </w:rPr>
            </w:pPr>
            <w:r w:rsidRPr="00893FA1">
              <w:rPr>
                <w:rFonts w:eastAsia="Times New Roman" w:cs="Calibri"/>
                <w:color w:val="000000"/>
                <w:lang w:eastAsia="en-GB"/>
              </w:rPr>
              <w:t>Race equality</w:t>
            </w:r>
          </w:p>
          <w:p w:rsidR="00723687" w:rsidRPr="00893FA1" w:rsidRDefault="00723687" w:rsidP="00B50950">
            <w:pPr>
              <w:numPr>
                <w:ilvl w:val="0"/>
                <w:numId w:val="7"/>
              </w:numPr>
              <w:spacing w:after="0" w:line="240" w:lineRule="auto"/>
              <w:ind w:left="300"/>
              <w:rPr>
                <w:rFonts w:eastAsia="Times New Roman" w:cs="Calibri"/>
                <w:color w:val="000000"/>
                <w:lang w:eastAsia="en-GB"/>
              </w:rPr>
            </w:pPr>
            <w:r w:rsidRPr="00893FA1">
              <w:rPr>
                <w:rFonts w:eastAsia="Times New Roman" w:cs="Calibri"/>
                <w:color w:val="000000"/>
                <w:lang w:eastAsia="en-GB"/>
              </w:rPr>
              <w:t>Collective worship</w:t>
            </w:r>
          </w:p>
          <w:p w:rsidR="00723687" w:rsidRPr="00893FA1" w:rsidRDefault="00723687" w:rsidP="00B50950">
            <w:pPr>
              <w:numPr>
                <w:ilvl w:val="0"/>
                <w:numId w:val="7"/>
              </w:numPr>
              <w:spacing w:after="0" w:line="240" w:lineRule="auto"/>
              <w:ind w:left="300"/>
              <w:rPr>
                <w:rFonts w:eastAsia="Times New Roman" w:cs="Calibri"/>
                <w:color w:val="000000"/>
                <w:lang w:eastAsia="en-GB"/>
              </w:rPr>
            </w:pPr>
            <w:r w:rsidRPr="00893FA1">
              <w:rPr>
                <w:rFonts w:eastAsia="Times New Roman" w:cs="Calibri"/>
                <w:color w:val="000000"/>
                <w:lang w:eastAsia="en-GB"/>
              </w:rPr>
              <w:t>Pupil discipline</w:t>
            </w:r>
          </w:p>
        </w:tc>
        <w:tc>
          <w:tcPr>
            <w:tcW w:w="1559"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Website</w:t>
            </w:r>
          </w:p>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Hard copy</w:t>
            </w:r>
          </w:p>
        </w:tc>
        <w:tc>
          <w:tcPr>
            <w:tcW w:w="2497"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Free</w:t>
            </w:r>
          </w:p>
        </w:tc>
      </w:tr>
      <w:tr w:rsidR="009125D3" w:rsidRPr="00893FA1" w:rsidTr="00B318C4">
        <w:tc>
          <w:tcPr>
            <w:tcW w:w="4954"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i/>
                <w:iCs/>
                <w:color w:val="000000"/>
                <w:lang w:eastAsia="en-GB"/>
              </w:rPr>
              <w:t>Records management and personal data policies, including:</w:t>
            </w:r>
          </w:p>
          <w:p w:rsidR="00723687" w:rsidRPr="00893FA1" w:rsidRDefault="00B50950" w:rsidP="00B50950">
            <w:pPr>
              <w:numPr>
                <w:ilvl w:val="0"/>
                <w:numId w:val="8"/>
              </w:numPr>
              <w:spacing w:after="0" w:line="240" w:lineRule="auto"/>
              <w:ind w:left="300"/>
              <w:rPr>
                <w:rFonts w:eastAsia="Times New Roman" w:cs="Calibri"/>
                <w:color w:val="000000"/>
                <w:lang w:eastAsia="en-GB"/>
              </w:rPr>
            </w:pPr>
            <w:r w:rsidRPr="00893FA1">
              <w:rPr>
                <w:rFonts w:eastAsia="Times New Roman" w:cs="Calibri"/>
                <w:color w:val="000000"/>
                <w:lang w:eastAsia="en-GB"/>
              </w:rPr>
              <w:t>FOI / mobile computing / acceptable use policies / data protection</w:t>
            </w:r>
          </w:p>
          <w:p w:rsidR="00723687" w:rsidRPr="00893FA1" w:rsidRDefault="00723687" w:rsidP="00B50950">
            <w:pPr>
              <w:numPr>
                <w:ilvl w:val="0"/>
                <w:numId w:val="8"/>
              </w:numPr>
              <w:spacing w:after="0" w:line="240" w:lineRule="auto"/>
              <w:ind w:left="300"/>
              <w:rPr>
                <w:rFonts w:eastAsia="Times New Roman" w:cs="Calibri"/>
                <w:color w:val="000000"/>
                <w:lang w:eastAsia="en-GB"/>
              </w:rPr>
            </w:pPr>
            <w:r w:rsidRPr="00893FA1">
              <w:rPr>
                <w:rFonts w:eastAsia="Times New Roman" w:cs="Calibri"/>
                <w:color w:val="000000"/>
                <w:lang w:eastAsia="en-GB"/>
              </w:rPr>
              <w:t>Records retention destruction and archive policies</w:t>
            </w:r>
          </w:p>
        </w:tc>
        <w:tc>
          <w:tcPr>
            <w:tcW w:w="1559"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Website</w:t>
            </w:r>
          </w:p>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Hard copy</w:t>
            </w:r>
          </w:p>
        </w:tc>
        <w:tc>
          <w:tcPr>
            <w:tcW w:w="2497"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Free</w:t>
            </w:r>
          </w:p>
          <w:p w:rsidR="00723687" w:rsidRPr="00893FA1" w:rsidRDefault="009125D3" w:rsidP="00B50950">
            <w:pPr>
              <w:spacing w:after="0" w:line="240" w:lineRule="auto"/>
              <w:rPr>
                <w:rFonts w:eastAsia="Times New Roman" w:cs="Calibri"/>
                <w:color w:val="000000"/>
                <w:lang w:eastAsia="en-GB"/>
              </w:rPr>
            </w:pPr>
            <w:r w:rsidRPr="00893FA1">
              <w:rPr>
                <w:rFonts w:eastAsia="Times New Roman" w:cs="Calibri"/>
                <w:color w:val="000000"/>
                <w:lang w:eastAsia="en-GB"/>
              </w:rPr>
              <w:t>1</w:t>
            </w:r>
            <w:r w:rsidR="00723687" w:rsidRPr="00893FA1">
              <w:rPr>
                <w:rFonts w:eastAsia="Times New Roman" w:cs="Calibri"/>
                <w:color w:val="000000"/>
                <w:lang w:eastAsia="en-GB"/>
              </w:rPr>
              <w:t>p per page (</w:t>
            </w:r>
            <w:proofErr w:type="spellStart"/>
            <w:r w:rsidR="00723687" w:rsidRPr="00893FA1">
              <w:rPr>
                <w:rFonts w:eastAsia="Times New Roman" w:cs="Calibri"/>
                <w:color w:val="000000"/>
                <w:lang w:eastAsia="en-GB"/>
              </w:rPr>
              <w:t>b</w:t>
            </w:r>
            <w:r w:rsidR="00F27B1D" w:rsidRPr="00893FA1">
              <w:rPr>
                <w:rFonts w:eastAsia="Times New Roman" w:cs="Calibri"/>
                <w:color w:val="000000"/>
                <w:lang w:eastAsia="en-GB"/>
              </w:rPr>
              <w:t>and</w:t>
            </w:r>
            <w:r w:rsidR="00723687" w:rsidRPr="00893FA1">
              <w:rPr>
                <w:rFonts w:eastAsia="Times New Roman" w:cs="Calibri"/>
                <w:color w:val="000000"/>
                <w:lang w:eastAsia="en-GB"/>
              </w:rPr>
              <w:t>w</w:t>
            </w:r>
            <w:proofErr w:type="spellEnd"/>
            <w:r w:rsidR="00723687" w:rsidRPr="00893FA1">
              <w:rPr>
                <w:rFonts w:eastAsia="Times New Roman" w:cs="Calibri"/>
                <w:color w:val="000000"/>
                <w:lang w:eastAsia="en-GB"/>
              </w:rPr>
              <w:t>)</w:t>
            </w:r>
          </w:p>
          <w:p w:rsidR="00723687" w:rsidRPr="00893FA1" w:rsidRDefault="009125D3" w:rsidP="00B50950">
            <w:pPr>
              <w:spacing w:after="0" w:line="240" w:lineRule="auto"/>
              <w:rPr>
                <w:rFonts w:eastAsia="Times New Roman" w:cs="Calibri"/>
                <w:color w:val="000000"/>
                <w:lang w:eastAsia="en-GB"/>
              </w:rPr>
            </w:pPr>
            <w:r w:rsidRPr="00893FA1">
              <w:rPr>
                <w:rFonts w:eastAsia="Times New Roman" w:cs="Calibri"/>
                <w:color w:val="000000"/>
                <w:lang w:eastAsia="en-GB"/>
              </w:rPr>
              <w:t>2</w:t>
            </w:r>
            <w:r w:rsidR="00723687" w:rsidRPr="00893FA1">
              <w:rPr>
                <w:rFonts w:eastAsia="Times New Roman" w:cs="Calibri"/>
                <w:color w:val="000000"/>
                <w:lang w:eastAsia="en-GB"/>
              </w:rPr>
              <w:t>p per page (colour)</w:t>
            </w:r>
          </w:p>
        </w:tc>
      </w:tr>
    </w:tbl>
    <w:p w:rsidR="00723687" w:rsidRPr="00893FA1" w:rsidRDefault="00723687" w:rsidP="00B50950">
      <w:pPr>
        <w:spacing w:after="0" w:line="240" w:lineRule="auto"/>
        <w:rPr>
          <w:rFonts w:eastAsia="Times New Roman" w:cs="Calibri"/>
          <w:color w:val="000000"/>
          <w:lang w:val="en-US" w:eastAsia="en-GB"/>
        </w:rPr>
      </w:pPr>
    </w:p>
    <w:tbl>
      <w:tblPr>
        <w:tblW w:w="5000" w:type="pct"/>
        <w:tblBorders>
          <w:top w:val="single" w:sz="6" w:space="0" w:color="E5E5E5"/>
          <w:left w:val="single" w:sz="6" w:space="0" w:color="E5E5E5"/>
          <w:bottom w:val="single" w:sz="6" w:space="0" w:color="E5E5E5"/>
          <w:right w:val="single" w:sz="6" w:space="0" w:color="E5E5E5"/>
        </w:tblBorders>
        <w:tblCellMar>
          <w:top w:w="15" w:type="dxa"/>
          <w:left w:w="15" w:type="dxa"/>
          <w:bottom w:w="15" w:type="dxa"/>
          <w:right w:w="15" w:type="dxa"/>
        </w:tblCellMar>
        <w:tblLook w:val="04A0" w:firstRow="1" w:lastRow="0" w:firstColumn="1" w:lastColumn="0" w:noHBand="0" w:noVBand="1"/>
      </w:tblPr>
      <w:tblGrid>
        <w:gridCol w:w="4878"/>
        <w:gridCol w:w="2485"/>
        <w:gridCol w:w="1647"/>
      </w:tblGrid>
      <w:tr w:rsidR="00B318C4" w:rsidRPr="00893FA1" w:rsidTr="00B50950">
        <w:tc>
          <w:tcPr>
            <w:tcW w:w="4878"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b/>
                <w:bCs/>
                <w:color w:val="000000"/>
                <w:lang w:eastAsia="en-GB"/>
              </w:rPr>
              <w:t>Class 6 – Lists and Registers</w:t>
            </w:r>
            <w:r w:rsidR="009125D3" w:rsidRPr="00893FA1">
              <w:rPr>
                <w:rFonts w:eastAsia="Times New Roman" w:cs="Calibri"/>
                <w:color w:val="000000"/>
                <w:lang w:eastAsia="en-GB"/>
              </w:rPr>
              <w:t xml:space="preserve">. </w:t>
            </w:r>
            <w:r w:rsidRPr="00893FA1">
              <w:rPr>
                <w:rFonts w:eastAsia="Times New Roman" w:cs="Calibri"/>
                <w:bCs/>
                <w:color w:val="000000"/>
                <w:lang w:eastAsia="en-GB"/>
              </w:rPr>
              <w:t>For example: Currently maintained lists and registers only</w:t>
            </w:r>
          </w:p>
        </w:tc>
        <w:tc>
          <w:tcPr>
            <w:tcW w:w="2485"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bCs/>
                <w:color w:val="000000"/>
                <w:lang w:eastAsia="en-GB"/>
              </w:rPr>
              <w:t>Hard Copy</w:t>
            </w:r>
          </w:p>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bCs/>
                <w:color w:val="000000"/>
                <w:lang w:eastAsia="en-GB"/>
              </w:rPr>
              <w:t>Website</w:t>
            </w:r>
          </w:p>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bCs/>
                <w:color w:val="000000"/>
                <w:lang w:eastAsia="en-GB"/>
              </w:rPr>
              <w:t>Both</w:t>
            </w:r>
          </w:p>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bCs/>
                <w:color w:val="000000"/>
                <w:lang w:eastAsia="en-GB"/>
              </w:rPr>
              <w:t>Some information may only be available by inspection</w:t>
            </w:r>
          </w:p>
        </w:tc>
        <w:tc>
          <w:tcPr>
            <w:tcW w:w="1647"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p>
        </w:tc>
      </w:tr>
    </w:tbl>
    <w:p w:rsidR="00723687" w:rsidRPr="00893FA1" w:rsidRDefault="00723687" w:rsidP="00B50950">
      <w:pPr>
        <w:spacing w:after="0" w:line="240" w:lineRule="auto"/>
        <w:rPr>
          <w:rFonts w:eastAsia="Times New Roman" w:cs="Calibri"/>
          <w:color w:val="000000"/>
          <w:lang w:val="en-US" w:eastAsia="en-GB"/>
        </w:rPr>
      </w:pPr>
    </w:p>
    <w:tbl>
      <w:tblPr>
        <w:tblW w:w="5000" w:type="pct"/>
        <w:tblBorders>
          <w:top w:val="single" w:sz="6" w:space="0" w:color="E5E5E5"/>
          <w:left w:val="single" w:sz="6" w:space="0" w:color="E5E5E5"/>
          <w:bottom w:val="single" w:sz="6" w:space="0" w:color="E5E5E5"/>
          <w:right w:val="single" w:sz="6" w:space="0" w:color="E5E5E5"/>
        </w:tblBorders>
        <w:tblCellMar>
          <w:top w:w="15" w:type="dxa"/>
          <w:left w:w="15" w:type="dxa"/>
          <w:bottom w:w="15" w:type="dxa"/>
          <w:right w:w="15" w:type="dxa"/>
        </w:tblCellMar>
        <w:tblLook w:val="04A0" w:firstRow="1" w:lastRow="0" w:firstColumn="1" w:lastColumn="0" w:noHBand="0" w:noVBand="1"/>
      </w:tblPr>
      <w:tblGrid>
        <w:gridCol w:w="4954"/>
        <w:gridCol w:w="2409"/>
        <w:gridCol w:w="1647"/>
      </w:tblGrid>
      <w:tr w:rsidR="00FD15C1" w:rsidRPr="00893FA1" w:rsidTr="00B318C4">
        <w:tc>
          <w:tcPr>
            <w:tcW w:w="4954"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b/>
                <w:bCs/>
                <w:color w:val="000000"/>
                <w:lang w:eastAsia="en-GB"/>
              </w:rPr>
              <w:t>Class 7 – The services we offer</w:t>
            </w:r>
            <w:r w:rsidR="009125D3" w:rsidRPr="00893FA1">
              <w:rPr>
                <w:rFonts w:eastAsia="Times New Roman" w:cs="Calibri"/>
                <w:color w:val="000000"/>
                <w:lang w:eastAsia="en-GB"/>
              </w:rPr>
              <w:t xml:space="preserve">. </w:t>
            </w:r>
            <w:r w:rsidRPr="00893FA1">
              <w:rPr>
                <w:rFonts w:eastAsia="Times New Roman" w:cs="Calibri"/>
                <w:b/>
                <w:bCs/>
                <w:color w:val="000000"/>
                <w:lang w:eastAsia="en-GB"/>
              </w:rPr>
              <w:t>For example: Information about the services we offer, including leaflets, guidance and newsletters</w:t>
            </w:r>
            <w:r w:rsidR="00B50950" w:rsidRPr="00893FA1">
              <w:rPr>
                <w:rFonts w:eastAsia="Times New Roman" w:cs="Calibri"/>
                <w:b/>
                <w:bCs/>
                <w:color w:val="000000"/>
                <w:lang w:eastAsia="en-GB"/>
              </w:rPr>
              <w:t>.</w:t>
            </w:r>
            <w:r w:rsidRPr="00893FA1">
              <w:rPr>
                <w:rFonts w:eastAsia="Times New Roman" w:cs="Calibri"/>
                <w:b/>
                <w:bCs/>
                <w:color w:val="000000"/>
                <w:lang w:eastAsia="en-GB"/>
              </w:rPr>
              <w:t xml:space="preserve"> Current information only</w:t>
            </w:r>
          </w:p>
          <w:p w:rsidR="00723687" w:rsidRPr="00893FA1" w:rsidRDefault="00723687" w:rsidP="00B50950">
            <w:pPr>
              <w:spacing w:after="0" w:line="240" w:lineRule="auto"/>
              <w:rPr>
                <w:rFonts w:eastAsia="Times New Roman" w:cs="Calibri"/>
                <w:color w:val="000000"/>
                <w:lang w:eastAsia="en-GB"/>
              </w:rPr>
            </w:pPr>
          </w:p>
        </w:tc>
        <w:tc>
          <w:tcPr>
            <w:tcW w:w="2409"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bCs/>
                <w:color w:val="000000"/>
                <w:lang w:eastAsia="en-GB"/>
              </w:rPr>
              <w:t>Hard Copy</w:t>
            </w:r>
          </w:p>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bCs/>
                <w:color w:val="000000"/>
                <w:lang w:eastAsia="en-GB"/>
              </w:rPr>
              <w:t>Website</w:t>
            </w:r>
          </w:p>
          <w:p w:rsidR="009125D3" w:rsidRPr="00893FA1" w:rsidRDefault="00723687" w:rsidP="00B50950">
            <w:pPr>
              <w:spacing w:after="0" w:line="240" w:lineRule="auto"/>
              <w:rPr>
                <w:rFonts w:eastAsia="Times New Roman" w:cs="Calibri"/>
                <w:color w:val="000000"/>
                <w:lang w:eastAsia="en-GB"/>
              </w:rPr>
            </w:pPr>
            <w:r w:rsidRPr="00893FA1">
              <w:rPr>
                <w:rFonts w:eastAsia="Times New Roman" w:cs="Calibri"/>
                <w:bCs/>
                <w:color w:val="000000"/>
                <w:lang w:eastAsia="en-GB"/>
              </w:rPr>
              <w:t>Both</w:t>
            </w:r>
          </w:p>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bCs/>
                <w:color w:val="000000"/>
                <w:lang w:eastAsia="en-GB"/>
              </w:rPr>
              <w:t>Some information may only be available by inspection</w:t>
            </w:r>
          </w:p>
        </w:tc>
        <w:tc>
          <w:tcPr>
            <w:tcW w:w="1647"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p>
        </w:tc>
      </w:tr>
      <w:tr w:rsidR="00FD15C1" w:rsidRPr="00893FA1" w:rsidTr="00B318C4">
        <w:tc>
          <w:tcPr>
            <w:tcW w:w="4954"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b/>
                <w:bCs/>
                <w:color w:val="000000"/>
                <w:lang w:eastAsia="en-GB"/>
              </w:rPr>
              <w:t>Information to be published</w:t>
            </w:r>
          </w:p>
        </w:tc>
        <w:tc>
          <w:tcPr>
            <w:tcW w:w="2409"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bCs/>
                <w:color w:val="000000"/>
                <w:lang w:eastAsia="en-GB"/>
              </w:rPr>
              <w:t>How to get a copy</w:t>
            </w:r>
          </w:p>
        </w:tc>
        <w:tc>
          <w:tcPr>
            <w:tcW w:w="1647"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b/>
                <w:bCs/>
                <w:color w:val="000000"/>
                <w:lang w:eastAsia="en-GB"/>
              </w:rPr>
              <w:t>Cost</w:t>
            </w:r>
          </w:p>
        </w:tc>
      </w:tr>
      <w:tr w:rsidR="00FD15C1" w:rsidRPr="00893FA1" w:rsidTr="00B318C4">
        <w:tc>
          <w:tcPr>
            <w:tcW w:w="4954"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Extra-curricular activities</w:t>
            </w:r>
          </w:p>
        </w:tc>
        <w:tc>
          <w:tcPr>
            <w:tcW w:w="2409"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Website</w:t>
            </w:r>
            <w:r w:rsidR="00B318C4" w:rsidRPr="00893FA1">
              <w:rPr>
                <w:rFonts w:eastAsia="Times New Roman" w:cs="Calibri"/>
                <w:color w:val="000000"/>
                <w:lang w:eastAsia="en-GB"/>
              </w:rPr>
              <w:t>/newsletter</w:t>
            </w:r>
          </w:p>
        </w:tc>
        <w:tc>
          <w:tcPr>
            <w:tcW w:w="1647"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Free</w:t>
            </w:r>
          </w:p>
        </w:tc>
      </w:tr>
      <w:tr w:rsidR="00723687" w:rsidRPr="00893FA1" w:rsidTr="00B318C4">
        <w:tc>
          <w:tcPr>
            <w:tcW w:w="4954"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Leaflets books and newsletters</w:t>
            </w:r>
          </w:p>
        </w:tc>
        <w:tc>
          <w:tcPr>
            <w:tcW w:w="2409"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Website</w:t>
            </w:r>
          </w:p>
        </w:tc>
        <w:tc>
          <w:tcPr>
            <w:tcW w:w="1647"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Free</w:t>
            </w:r>
          </w:p>
        </w:tc>
      </w:tr>
    </w:tbl>
    <w:p w:rsidR="00723687" w:rsidRPr="00893FA1" w:rsidRDefault="00723687" w:rsidP="00B50950">
      <w:pPr>
        <w:spacing w:after="0" w:line="240" w:lineRule="auto"/>
        <w:rPr>
          <w:rFonts w:eastAsia="Times New Roman" w:cs="Calibri"/>
          <w:color w:val="000000"/>
          <w:lang w:val="en-US" w:eastAsia="en-GB"/>
        </w:rPr>
      </w:pPr>
    </w:p>
    <w:p w:rsidR="00723687" w:rsidRPr="00893FA1" w:rsidRDefault="00723687" w:rsidP="00B50950">
      <w:pPr>
        <w:spacing w:after="0" w:line="240" w:lineRule="auto"/>
        <w:outlineLvl w:val="3"/>
        <w:rPr>
          <w:rFonts w:eastAsia="Times New Roman" w:cs="Calibri"/>
          <w:color w:val="000000"/>
          <w:lang w:val="en-US" w:eastAsia="en-GB"/>
        </w:rPr>
      </w:pPr>
      <w:r w:rsidRPr="00893FA1">
        <w:rPr>
          <w:rFonts w:eastAsia="Times New Roman" w:cs="Calibri"/>
          <w:color w:val="000000"/>
          <w:lang w:val="en-US" w:eastAsia="en-GB"/>
        </w:rPr>
        <w:t xml:space="preserve">7.    </w:t>
      </w:r>
      <w:r w:rsidRPr="00893FA1">
        <w:rPr>
          <w:rFonts w:eastAsia="Times New Roman" w:cs="Calibri"/>
          <w:b/>
          <w:color w:val="000000"/>
          <w:lang w:val="en-US" w:eastAsia="en-GB"/>
        </w:rPr>
        <w:t>Schedule of Charges</w:t>
      </w:r>
    </w:p>
    <w:p w:rsidR="00723687" w:rsidRPr="00893FA1" w:rsidRDefault="00723687" w:rsidP="00B50950">
      <w:pPr>
        <w:spacing w:after="0" w:line="240" w:lineRule="auto"/>
        <w:rPr>
          <w:rFonts w:eastAsia="Times New Roman" w:cs="Calibri"/>
          <w:color w:val="000000"/>
          <w:lang w:val="en-US" w:eastAsia="en-GB"/>
        </w:rPr>
      </w:pPr>
      <w:r w:rsidRPr="00893FA1">
        <w:rPr>
          <w:rFonts w:eastAsia="Times New Roman" w:cs="Calibri"/>
          <w:color w:val="000000"/>
          <w:lang w:val="en-US" w:eastAsia="en-GB"/>
        </w:rPr>
        <w:t>This describes how the charges have been arrived at and should be published as part of the guide.</w:t>
      </w:r>
    </w:p>
    <w:tbl>
      <w:tblPr>
        <w:tblW w:w="5000" w:type="pct"/>
        <w:tblBorders>
          <w:top w:val="single" w:sz="6" w:space="0" w:color="E5E5E5"/>
          <w:left w:val="single" w:sz="6" w:space="0" w:color="E5E5E5"/>
          <w:bottom w:val="single" w:sz="6" w:space="0" w:color="E5E5E5"/>
          <w:right w:val="single" w:sz="6" w:space="0" w:color="E5E5E5"/>
        </w:tblBorders>
        <w:tblCellMar>
          <w:top w:w="15" w:type="dxa"/>
          <w:left w:w="15" w:type="dxa"/>
          <w:bottom w:w="15" w:type="dxa"/>
          <w:right w:w="15" w:type="dxa"/>
        </w:tblCellMar>
        <w:tblLook w:val="04A0" w:firstRow="1" w:lastRow="0" w:firstColumn="1" w:lastColumn="0" w:noHBand="0" w:noVBand="1"/>
      </w:tblPr>
      <w:tblGrid>
        <w:gridCol w:w="2544"/>
        <w:gridCol w:w="3544"/>
        <w:gridCol w:w="2922"/>
      </w:tblGrid>
      <w:tr w:rsidR="00FD15C1" w:rsidRPr="00893FA1" w:rsidTr="009125D3">
        <w:tc>
          <w:tcPr>
            <w:tcW w:w="2544"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b/>
                <w:bCs/>
                <w:color w:val="000000"/>
                <w:lang w:eastAsia="en-GB"/>
              </w:rPr>
              <w:lastRenderedPageBreak/>
              <w:t>TYPE OF CHARGE</w:t>
            </w:r>
          </w:p>
        </w:tc>
        <w:tc>
          <w:tcPr>
            <w:tcW w:w="3544"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b/>
                <w:bCs/>
                <w:color w:val="000000"/>
                <w:lang w:eastAsia="en-GB"/>
              </w:rPr>
              <w:t>DESCRIPTION</w:t>
            </w:r>
          </w:p>
        </w:tc>
        <w:tc>
          <w:tcPr>
            <w:tcW w:w="2922"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b/>
                <w:bCs/>
                <w:color w:val="000000"/>
                <w:lang w:eastAsia="en-GB"/>
              </w:rPr>
              <w:t>BASIS OF CHARGE</w:t>
            </w:r>
          </w:p>
        </w:tc>
      </w:tr>
      <w:tr w:rsidR="00FD15C1" w:rsidRPr="00893FA1" w:rsidTr="009125D3">
        <w:tc>
          <w:tcPr>
            <w:tcW w:w="2544" w:type="dxa"/>
            <w:vMerge w:val="restart"/>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“Disbursement” cost</w:t>
            </w:r>
          </w:p>
        </w:tc>
        <w:tc>
          <w:tcPr>
            <w:tcW w:w="3544"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9125D3" w:rsidP="00B50950">
            <w:pPr>
              <w:spacing w:after="0" w:line="240" w:lineRule="auto"/>
              <w:rPr>
                <w:rFonts w:eastAsia="Times New Roman" w:cs="Calibri"/>
                <w:color w:val="000000"/>
                <w:lang w:eastAsia="en-GB"/>
              </w:rPr>
            </w:pPr>
            <w:r w:rsidRPr="00893FA1">
              <w:rPr>
                <w:rFonts w:eastAsia="Times New Roman" w:cs="Calibri"/>
                <w:color w:val="000000"/>
                <w:lang w:eastAsia="en-GB"/>
              </w:rPr>
              <w:t>Photocopying/printing @ 1</w:t>
            </w:r>
            <w:r w:rsidR="00723687" w:rsidRPr="00893FA1">
              <w:rPr>
                <w:rFonts w:eastAsia="Times New Roman" w:cs="Calibri"/>
                <w:color w:val="000000"/>
                <w:lang w:eastAsia="en-GB"/>
              </w:rPr>
              <w:t xml:space="preserve">p per sheet (black </w:t>
            </w:r>
            <w:r w:rsidR="00F27B1D" w:rsidRPr="00893FA1">
              <w:rPr>
                <w:rFonts w:eastAsia="Times New Roman" w:cs="Calibri"/>
                <w:color w:val="000000"/>
                <w:lang w:eastAsia="en-GB"/>
              </w:rPr>
              <w:t>and</w:t>
            </w:r>
            <w:r w:rsidR="00723687" w:rsidRPr="00893FA1">
              <w:rPr>
                <w:rFonts w:eastAsia="Times New Roman" w:cs="Calibri"/>
                <w:color w:val="000000"/>
                <w:lang w:eastAsia="en-GB"/>
              </w:rPr>
              <w:t xml:space="preserve"> white)</w:t>
            </w:r>
          </w:p>
        </w:tc>
        <w:tc>
          <w:tcPr>
            <w:tcW w:w="2922"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9125D3" w:rsidP="00B50950">
            <w:pPr>
              <w:spacing w:after="0" w:line="240" w:lineRule="auto"/>
              <w:rPr>
                <w:rFonts w:eastAsia="Times New Roman" w:cs="Calibri"/>
                <w:color w:val="000000"/>
                <w:lang w:eastAsia="en-GB"/>
              </w:rPr>
            </w:pPr>
            <w:r w:rsidRPr="00893FA1">
              <w:rPr>
                <w:rFonts w:eastAsia="Times New Roman" w:cs="Calibri"/>
                <w:color w:val="000000"/>
                <w:lang w:eastAsia="en-GB"/>
              </w:rPr>
              <w:t>Actual cost @ 1</w:t>
            </w:r>
            <w:r w:rsidR="00723687" w:rsidRPr="00893FA1">
              <w:rPr>
                <w:rFonts w:eastAsia="Times New Roman" w:cs="Calibri"/>
                <w:color w:val="000000"/>
                <w:lang w:eastAsia="en-GB"/>
              </w:rPr>
              <w:t xml:space="preserve">p per sheet (black </w:t>
            </w:r>
            <w:r w:rsidR="00F27B1D" w:rsidRPr="00893FA1">
              <w:rPr>
                <w:rFonts w:eastAsia="Times New Roman" w:cs="Calibri"/>
                <w:color w:val="000000"/>
                <w:lang w:eastAsia="en-GB"/>
              </w:rPr>
              <w:t>and</w:t>
            </w:r>
            <w:r w:rsidR="00723687" w:rsidRPr="00893FA1">
              <w:rPr>
                <w:rFonts w:eastAsia="Times New Roman" w:cs="Calibri"/>
                <w:color w:val="000000"/>
                <w:lang w:eastAsia="en-GB"/>
              </w:rPr>
              <w:t xml:space="preserve"> white)</w:t>
            </w:r>
          </w:p>
        </w:tc>
      </w:tr>
      <w:tr w:rsidR="00FD15C1" w:rsidRPr="00893FA1" w:rsidTr="009125D3">
        <w:tc>
          <w:tcPr>
            <w:tcW w:w="2544" w:type="dxa"/>
            <w:vMerge/>
            <w:tcBorders>
              <w:top w:val="single" w:sz="6" w:space="0" w:color="E5E5E5"/>
              <w:left w:val="single" w:sz="6" w:space="0" w:color="E5E5E5"/>
              <w:bottom w:val="single" w:sz="6" w:space="0" w:color="E5E5E5"/>
              <w:right w:val="single" w:sz="6" w:space="0" w:color="E5E5E5"/>
            </w:tcBorders>
            <w:vAlign w:val="center"/>
            <w:hideMark/>
          </w:tcPr>
          <w:p w:rsidR="00723687" w:rsidRPr="00893FA1" w:rsidRDefault="00723687" w:rsidP="00B50950">
            <w:pPr>
              <w:spacing w:after="0" w:line="240" w:lineRule="auto"/>
              <w:rPr>
                <w:rFonts w:eastAsia="Times New Roman" w:cs="Calibri"/>
                <w:color w:val="000000"/>
                <w:lang w:eastAsia="en-GB"/>
              </w:rPr>
            </w:pPr>
          </w:p>
        </w:tc>
        <w:tc>
          <w:tcPr>
            <w:tcW w:w="3544"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9125D3" w:rsidP="00B50950">
            <w:pPr>
              <w:spacing w:after="0" w:line="240" w:lineRule="auto"/>
              <w:rPr>
                <w:rFonts w:eastAsia="Times New Roman" w:cs="Calibri"/>
                <w:color w:val="000000"/>
                <w:lang w:eastAsia="en-GB"/>
              </w:rPr>
            </w:pPr>
            <w:r w:rsidRPr="00893FA1">
              <w:rPr>
                <w:rFonts w:eastAsia="Times New Roman" w:cs="Calibri"/>
                <w:color w:val="000000"/>
                <w:lang w:eastAsia="en-GB"/>
              </w:rPr>
              <w:t>Photocopying/printing @ 2</w:t>
            </w:r>
            <w:r w:rsidR="00723687" w:rsidRPr="00893FA1">
              <w:rPr>
                <w:rFonts w:eastAsia="Times New Roman" w:cs="Calibri"/>
                <w:color w:val="000000"/>
                <w:lang w:eastAsia="en-GB"/>
              </w:rPr>
              <w:t>p per sheet (colour)</w:t>
            </w:r>
          </w:p>
        </w:tc>
        <w:tc>
          <w:tcPr>
            <w:tcW w:w="2922"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9125D3" w:rsidP="00B50950">
            <w:pPr>
              <w:spacing w:after="0" w:line="240" w:lineRule="auto"/>
              <w:rPr>
                <w:rFonts w:eastAsia="Times New Roman" w:cs="Calibri"/>
                <w:color w:val="000000"/>
                <w:lang w:eastAsia="en-GB"/>
              </w:rPr>
            </w:pPr>
            <w:r w:rsidRPr="00893FA1">
              <w:rPr>
                <w:rFonts w:eastAsia="Times New Roman" w:cs="Calibri"/>
                <w:color w:val="000000"/>
                <w:lang w:eastAsia="en-GB"/>
              </w:rPr>
              <w:t>Actual cost @ 2</w:t>
            </w:r>
            <w:r w:rsidR="00723687" w:rsidRPr="00893FA1">
              <w:rPr>
                <w:rFonts w:eastAsia="Times New Roman" w:cs="Calibri"/>
                <w:color w:val="000000"/>
                <w:lang w:eastAsia="en-GB"/>
              </w:rPr>
              <w:t>p per sheet (colour)</w:t>
            </w:r>
          </w:p>
        </w:tc>
      </w:tr>
      <w:tr w:rsidR="00FD15C1" w:rsidRPr="00627BE4" w:rsidTr="009125D3">
        <w:tc>
          <w:tcPr>
            <w:tcW w:w="2544" w:type="dxa"/>
            <w:vMerge/>
            <w:tcBorders>
              <w:top w:val="single" w:sz="6" w:space="0" w:color="E5E5E5"/>
              <w:left w:val="single" w:sz="6" w:space="0" w:color="E5E5E5"/>
              <w:bottom w:val="single" w:sz="6" w:space="0" w:color="E5E5E5"/>
              <w:right w:val="single" w:sz="6" w:space="0" w:color="E5E5E5"/>
            </w:tcBorders>
            <w:vAlign w:val="center"/>
            <w:hideMark/>
          </w:tcPr>
          <w:p w:rsidR="00723687" w:rsidRPr="00893FA1" w:rsidRDefault="00723687" w:rsidP="00B50950">
            <w:pPr>
              <w:spacing w:after="0" w:line="240" w:lineRule="auto"/>
              <w:rPr>
                <w:rFonts w:eastAsia="Times New Roman" w:cs="Calibri"/>
                <w:color w:val="000000"/>
                <w:lang w:eastAsia="en-GB"/>
              </w:rPr>
            </w:pPr>
          </w:p>
        </w:tc>
        <w:tc>
          <w:tcPr>
            <w:tcW w:w="3544"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Postage</w:t>
            </w:r>
          </w:p>
        </w:tc>
        <w:tc>
          <w:tcPr>
            <w:tcW w:w="2922" w:type="dxa"/>
            <w:tcBorders>
              <w:top w:val="single" w:sz="6" w:space="0" w:color="E5E5E5"/>
              <w:left w:val="single" w:sz="6" w:space="0" w:color="E5E5E5"/>
              <w:bottom w:val="single" w:sz="6" w:space="0" w:color="E5E5E5"/>
              <w:right w:val="single" w:sz="6" w:space="0" w:color="E5E5E5"/>
            </w:tcBorders>
            <w:tcMar>
              <w:top w:w="135" w:type="dxa"/>
              <w:left w:w="300" w:type="dxa"/>
              <w:bottom w:w="135" w:type="dxa"/>
              <w:right w:w="300" w:type="dxa"/>
            </w:tcMar>
            <w:vAlign w:val="center"/>
            <w:hideMark/>
          </w:tcPr>
          <w:p w:rsidR="00723687" w:rsidRPr="00893FA1" w:rsidRDefault="00723687" w:rsidP="00B50950">
            <w:pPr>
              <w:spacing w:after="0" w:line="240" w:lineRule="auto"/>
              <w:rPr>
                <w:rFonts w:eastAsia="Times New Roman" w:cs="Calibri"/>
                <w:color w:val="000000"/>
                <w:lang w:eastAsia="en-GB"/>
              </w:rPr>
            </w:pPr>
            <w:r w:rsidRPr="00893FA1">
              <w:rPr>
                <w:rFonts w:eastAsia="Times New Roman" w:cs="Calibri"/>
                <w:color w:val="000000"/>
                <w:lang w:eastAsia="en-GB"/>
              </w:rPr>
              <w:t>Actual cost of Royal Mail standard 2</w:t>
            </w:r>
            <w:r w:rsidRPr="00893FA1">
              <w:rPr>
                <w:rFonts w:eastAsia="Times New Roman" w:cs="Calibri"/>
                <w:color w:val="000000"/>
                <w:vertAlign w:val="superscript"/>
                <w:lang w:eastAsia="en-GB"/>
              </w:rPr>
              <w:t>nd</w:t>
            </w:r>
            <w:r w:rsidR="00B50950" w:rsidRPr="00893FA1">
              <w:rPr>
                <w:rFonts w:eastAsia="Times New Roman" w:cs="Calibri"/>
                <w:color w:val="000000"/>
                <w:lang w:eastAsia="en-GB"/>
              </w:rPr>
              <w:t xml:space="preserve"> class </w:t>
            </w:r>
          </w:p>
        </w:tc>
      </w:tr>
    </w:tbl>
    <w:p w:rsidR="005B3508" w:rsidRPr="00723687" w:rsidRDefault="005B3508"/>
    <w:sectPr w:rsidR="005B3508" w:rsidRPr="00723687">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983" w:rsidRDefault="00347983" w:rsidP="00723687">
      <w:pPr>
        <w:spacing w:after="0" w:line="240" w:lineRule="auto"/>
      </w:pPr>
      <w:r>
        <w:separator/>
      </w:r>
    </w:p>
  </w:endnote>
  <w:endnote w:type="continuationSeparator" w:id="0">
    <w:p w:rsidR="00347983" w:rsidRDefault="00347983" w:rsidP="00723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983" w:rsidRDefault="00347983" w:rsidP="00723687">
      <w:pPr>
        <w:spacing w:after="0" w:line="240" w:lineRule="auto"/>
      </w:pPr>
      <w:r>
        <w:separator/>
      </w:r>
    </w:p>
  </w:footnote>
  <w:footnote w:type="continuationSeparator" w:id="0">
    <w:p w:rsidR="00347983" w:rsidRDefault="00347983" w:rsidP="00723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687" w:rsidRPr="00723687" w:rsidRDefault="00723687" w:rsidP="00B50950">
    <w:pPr>
      <w:autoSpaceDE w:val="0"/>
      <w:autoSpaceDN w:val="0"/>
      <w:adjustRightInd w:val="0"/>
      <w:spacing w:after="0" w:line="240" w:lineRule="auto"/>
      <w:jc w:val="center"/>
      <w:rPr>
        <w:rFonts w:ascii="Arial" w:eastAsia="Times New Roman" w:hAnsi="Arial" w:cs="Arial"/>
        <w:b/>
        <w:sz w:val="28"/>
        <w:szCs w:val="28"/>
        <w:lang w:eastAsia="en-GB"/>
      </w:rPr>
    </w:pPr>
  </w:p>
  <w:p w:rsidR="00723687" w:rsidRDefault="007236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57894"/>
    <w:multiLevelType w:val="multilevel"/>
    <w:tmpl w:val="3D4AADB8"/>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
      <w:lvlJc w:val="left"/>
      <w:pPr>
        <w:tabs>
          <w:tab w:val="num" w:pos="2070"/>
        </w:tabs>
        <w:ind w:left="2070" w:hanging="360"/>
      </w:pPr>
      <w:rPr>
        <w:rFonts w:ascii="Symbol" w:hAnsi="Symbol" w:hint="default"/>
        <w:sz w:val="20"/>
      </w:rPr>
    </w:lvl>
    <w:lvl w:ilvl="2" w:tentative="1">
      <w:start w:val="1"/>
      <w:numFmt w:val="bullet"/>
      <w:lvlText w:val=""/>
      <w:lvlJc w:val="left"/>
      <w:pPr>
        <w:tabs>
          <w:tab w:val="num" w:pos="2790"/>
        </w:tabs>
        <w:ind w:left="2790" w:hanging="360"/>
      </w:pPr>
      <w:rPr>
        <w:rFonts w:ascii="Symbol" w:hAnsi="Symbol" w:hint="default"/>
        <w:sz w:val="20"/>
      </w:rPr>
    </w:lvl>
    <w:lvl w:ilvl="3" w:tentative="1">
      <w:start w:val="1"/>
      <w:numFmt w:val="bullet"/>
      <w:lvlText w:val=""/>
      <w:lvlJc w:val="left"/>
      <w:pPr>
        <w:tabs>
          <w:tab w:val="num" w:pos="3510"/>
        </w:tabs>
        <w:ind w:left="3510" w:hanging="360"/>
      </w:pPr>
      <w:rPr>
        <w:rFonts w:ascii="Symbol" w:hAnsi="Symbol" w:hint="default"/>
        <w:sz w:val="20"/>
      </w:rPr>
    </w:lvl>
    <w:lvl w:ilvl="4" w:tentative="1">
      <w:start w:val="1"/>
      <w:numFmt w:val="bullet"/>
      <w:lvlText w:val=""/>
      <w:lvlJc w:val="left"/>
      <w:pPr>
        <w:tabs>
          <w:tab w:val="num" w:pos="4230"/>
        </w:tabs>
        <w:ind w:left="4230" w:hanging="360"/>
      </w:pPr>
      <w:rPr>
        <w:rFonts w:ascii="Symbol" w:hAnsi="Symbol" w:hint="default"/>
        <w:sz w:val="20"/>
      </w:rPr>
    </w:lvl>
    <w:lvl w:ilvl="5" w:tentative="1">
      <w:start w:val="1"/>
      <w:numFmt w:val="bullet"/>
      <w:lvlText w:val=""/>
      <w:lvlJc w:val="left"/>
      <w:pPr>
        <w:tabs>
          <w:tab w:val="num" w:pos="4950"/>
        </w:tabs>
        <w:ind w:left="4950" w:hanging="360"/>
      </w:pPr>
      <w:rPr>
        <w:rFonts w:ascii="Symbol" w:hAnsi="Symbol" w:hint="default"/>
        <w:sz w:val="20"/>
      </w:rPr>
    </w:lvl>
    <w:lvl w:ilvl="6" w:tentative="1">
      <w:start w:val="1"/>
      <w:numFmt w:val="bullet"/>
      <w:lvlText w:val=""/>
      <w:lvlJc w:val="left"/>
      <w:pPr>
        <w:tabs>
          <w:tab w:val="num" w:pos="5670"/>
        </w:tabs>
        <w:ind w:left="5670" w:hanging="360"/>
      </w:pPr>
      <w:rPr>
        <w:rFonts w:ascii="Symbol" w:hAnsi="Symbol" w:hint="default"/>
        <w:sz w:val="20"/>
      </w:rPr>
    </w:lvl>
    <w:lvl w:ilvl="7" w:tentative="1">
      <w:start w:val="1"/>
      <w:numFmt w:val="bullet"/>
      <w:lvlText w:val=""/>
      <w:lvlJc w:val="left"/>
      <w:pPr>
        <w:tabs>
          <w:tab w:val="num" w:pos="6390"/>
        </w:tabs>
        <w:ind w:left="6390" w:hanging="360"/>
      </w:pPr>
      <w:rPr>
        <w:rFonts w:ascii="Symbol" w:hAnsi="Symbol" w:hint="default"/>
        <w:sz w:val="20"/>
      </w:rPr>
    </w:lvl>
    <w:lvl w:ilvl="8" w:tentative="1">
      <w:start w:val="1"/>
      <w:numFmt w:val="bullet"/>
      <w:lvlText w:val=""/>
      <w:lvlJc w:val="left"/>
      <w:pPr>
        <w:tabs>
          <w:tab w:val="num" w:pos="7110"/>
        </w:tabs>
        <w:ind w:left="7110" w:hanging="360"/>
      </w:pPr>
      <w:rPr>
        <w:rFonts w:ascii="Symbol" w:hAnsi="Symbol" w:hint="default"/>
        <w:sz w:val="20"/>
      </w:rPr>
    </w:lvl>
  </w:abstractNum>
  <w:abstractNum w:abstractNumId="1" w15:restartNumberingAfterBreak="0">
    <w:nsid w:val="0CA374AD"/>
    <w:multiLevelType w:val="multilevel"/>
    <w:tmpl w:val="C2F81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C516F7"/>
    <w:multiLevelType w:val="multilevel"/>
    <w:tmpl w:val="676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E728AD"/>
    <w:multiLevelType w:val="multilevel"/>
    <w:tmpl w:val="7FEA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8B5552"/>
    <w:multiLevelType w:val="hybridMultilevel"/>
    <w:tmpl w:val="03C042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691C26"/>
    <w:multiLevelType w:val="multilevel"/>
    <w:tmpl w:val="32C6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C87B82"/>
    <w:multiLevelType w:val="multilevel"/>
    <w:tmpl w:val="E80E17E6"/>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
      <w:lvlJc w:val="left"/>
      <w:pPr>
        <w:tabs>
          <w:tab w:val="num" w:pos="2070"/>
        </w:tabs>
        <w:ind w:left="2070" w:hanging="360"/>
      </w:pPr>
      <w:rPr>
        <w:rFonts w:ascii="Symbol" w:hAnsi="Symbol" w:hint="default"/>
        <w:sz w:val="20"/>
      </w:rPr>
    </w:lvl>
    <w:lvl w:ilvl="2" w:tentative="1">
      <w:start w:val="1"/>
      <w:numFmt w:val="bullet"/>
      <w:lvlText w:val=""/>
      <w:lvlJc w:val="left"/>
      <w:pPr>
        <w:tabs>
          <w:tab w:val="num" w:pos="2790"/>
        </w:tabs>
        <w:ind w:left="2790" w:hanging="360"/>
      </w:pPr>
      <w:rPr>
        <w:rFonts w:ascii="Symbol" w:hAnsi="Symbol" w:hint="default"/>
        <w:sz w:val="20"/>
      </w:rPr>
    </w:lvl>
    <w:lvl w:ilvl="3" w:tentative="1">
      <w:start w:val="1"/>
      <w:numFmt w:val="bullet"/>
      <w:lvlText w:val=""/>
      <w:lvlJc w:val="left"/>
      <w:pPr>
        <w:tabs>
          <w:tab w:val="num" w:pos="3510"/>
        </w:tabs>
        <w:ind w:left="3510" w:hanging="360"/>
      </w:pPr>
      <w:rPr>
        <w:rFonts w:ascii="Symbol" w:hAnsi="Symbol" w:hint="default"/>
        <w:sz w:val="20"/>
      </w:rPr>
    </w:lvl>
    <w:lvl w:ilvl="4" w:tentative="1">
      <w:start w:val="1"/>
      <w:numFmt w:val="bullet"/>
      <w:lvlText w:val=""/>
      <w:lvlJc w:val="left"/>
      <w:pPr>
        <w:tabs>
          <w:tab w:val="num" w:pos="4230"/>
        </w:tabs>
        <w:ind w:left="4230" w:hanging="360"/>
      </w:pPr>
      <w:rPr>
        <w:rFonts w:ascii="Symbol" w:hAnsi="Symbol" w:hint="default"/>
        <w:sz w:val="20"/>
      </w:rPr>
    </w:lvl>
    <w:lvl w:ilvl="5" w:tentative="1">
      <w:start w:val="1"/>
      <w:numFmt w:val="bullet"/>
      <w:lvlText w:val=""/>
      <w:lvlJc w:val="left"/>
      <w:pPr>
        <w:tabs>
          <w:tab w:val="num" w:pos="4950"/>
        </w:tabs>
        <w:ind w:left="4950" w:hanging="360"/>
      </w:pPr>
      <w:rPr>
        <w:rFonts w:ascii="Symbol" w:hAnsi="Symbol" w:hint="default"/>
        <w:sz w:val="20"/>
      </w:rPr>
    </w:lvl>
    <w:lvl w:ilvl="6" w:tentative="1">
      <w:start w:val="1"/>
      <w:numFmt w:val="bullet"/>
      <w:lvlText w:val=""/>
      <w:lvlJc w:val="left"/>
      <w:pPr>
        <w:tabs>
          <w:tab w:val="num" w:pos="5670"/>
        </w:tabs>
        <w:ind w:left="5670" w:hanging="360"/>
      </w:pPr>
      <w:rPr>
        <w:rFonts w:ascii="Symbol" w:hAnsi="Symbol" w:hint="default"/>
        <w:sz w:val="20"/>
      </w:rPr>
    </w:lvl>
    <w:lvl w:ilvl="7" w:tentative="1">
      <w:start w:val="1"/>
      <w:numFmt w:val="bullet"/>
      <w:lvlText w:val=""/>
      <w:lvlJc w:val="left"/>
      <w:pPr>
        <w:tabs>
          <w:tab w:val="num" w:pos="6390"/>
        </w:tabs>
        <w:ind w:left="6390" w:hanging="360"/>
      </w:pPr>
      <w:rPr>
        <w:rFonts w:ascii="Symbol" w:hAnsi="Symbol" w:hint="default"/>
        <w:sz w:val="20"/>
      </w:rPr>
    </w:lvl>
    <w:lvl w:ilvl="8" w:tentative="1">
      <w:start w:val="1"/>
      <w:numFmt w:val="bullet"/>
      <w:lvlText w:val=""/>
      <w:lvlJc w:val="left"/>
      <w:pPr>
        <w:tabs>
          <w:tab w:val="num" w:pos="7110"/>
        </w:tabs>
        <w:ind w:left="7110" w:hanging="360"/>
      </w:pPr>
      <w:rPr>
        <w:rFonts w:ascii="Symbol" w:hAnsi="Symbol" w:hint="default"/>
        <w:sz w:val="20"/>
      </w:rPr>
    </w:lvl>
  </w:abstractNum>
  <w:abstractNum w:abstractNumId="7" w15:restartNumberingAfterBreak="0">
    <w:nsid w:val="4DA5796F"/>
    <w:multiLevelType w:val="multilevel"/>
    <w:tmpl w:val="F308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571FF7"/>
    <w:multiLevelType w:val="multilevel"/>
    <w:tmpl w:val="07DA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7"/>
  </w:num>
  <w:num w:numId="4">
    <w:abstractNumId w:val="6"/>
  </w:num>
  <w:num w:numId="5">
    <w:abstractNumId w:val="5"/>
  </w:num>
  <w:num w:numId="6">
    <w:abstractNumId w:val="3"/>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687"/>
    <w:rsid w:val="00013B92"/>
    <w:rsid w:val="00135819"/>
    <w:rsid w:val="00141D3D"/>
    <w:rsid w:val="001922B9"/>
    <w:rsid w:val="00307204"/>
    <w:rsid w:val="00347983"/>
    <w:rsid w:val="003B7270"/>
    <w:rsid w:val="003F404E"/>
    <w:rsid w:val="00456A2F"/>
    <w:rsid w:val="005B3508"/>
    <w:rsid w:val="00627BE4"/>
    <w:rsid w:val="00723687"/>
    <w:rsid w:val="00893FA1"/>
    <w:rsid w:val="008F19A0"/>
    <w:rsid w:val="00905270"/>
    <w:rsid w:val="009125D3"/>
    <w:rsid w:val="00962F46"/>
    <w:rsid w:val="0096767F"/>
    <w:rsid w:val="009800EC"/>
    <w:rsid w:val="00B318C4"/>
    <w:rsid w:val="00B327CC"/>
    <w:rsid w:val="00B50950"/>
    <w:rsid w:val="00C14B9C"/>
    <w:rsid w:val="00C73E50"/>
    <w:rsid w:val="00DE5DA3"/>
    <w:rsid w:val="00EB7915"/>
    <w:rsid w:val="00F27B1D"/>
    <w:rsid w:val="00FD1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F0134E0"/>
  <w15:chartTrackingRefBased/>
  <w15:docId w15:val="{F04F9F48-5EBF-4974-AA04-8A7E8C48E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6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687"/>
  </w:style>
  <w:style w:type="paragraph" w:styleId="Footer">
    <w:name w:val="footer"/>
    <w:basedOn w:val="Normal"/>
    <w:link w:val="FooterChar"/>
    <w:uiPriority w:val="99"/>
    <w:unhideWhenUsed/>
    <w:rsid w:val="007236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687"/>
  </w:style>
  <w:style w:type="table" w:styleId="TableGrid">
    <w:name w:val="Table Grid"/>
    <w:basedOn w:val="TableNormal"/>
    <w:uiPriority w:val="59"/>
    <w:rsid w:val="00DE5DA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3F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85837">
      <w:bodyDiv w:val="1"/>
      <w:marLeft w:val="0"/>
      <w:marRight w:val="0"/>
      <w:marTop w:val="0"/>
      <w:marBottom w:val="0"/>
      <w:divBdr>
        <w:top w:val="none" w:sz="0" w:space="0" w:color="auto"/>
        <w:left w:val="none" w:sz="0" w:space="0" w:color="auto"/>
        <w:bottom w:val="none" w:sz="0" w:space="0" w:color="auto"/>
        <w:right w:val="none" w:sz="0" w:space="0" w:color="auto"/>
      </w:divBdr>
    </w:div>
    <w:div w:id="1161584794">
      <w:bodyDiv w:val="1"/>
      <w:marLeft w:val="0"/>
      <w:marRight w:val="0"/>
      <w:marTop w:val="0"/>
      <w:marBottom w:val="0"/>
      <w:divBdr>
        <w:top w:val="none" w:sz="0" w:space="0" w:color="auto"/>
        <w:left w:val="none" w:sz="0" w:space="0" w:color="auto"/>
        <w:bottom w:val="none" w:sz="0" w:space="0" w:color="auto"/>
        <w:right w:val="none" w:sz="0" w:space="0" w:color="auto"/>
      </w:divBdr>
      <w:divsChild>
        <w:div w:id="2095588513">
          <w:marLeft w:val="0"/>
          <w:marRight w:val="0"/>
          <w:marTop w:val="0"/>
          <w:marBottom w:val="0"/>
          <w:divBdr>
            <w:top w:val="none" w:sz="0" w:space="0" w:color="auto"/>
            <w:left w:val="none" w:sz="0" w:space="0" w:color="auto"/>
            <w:bottom w:val="none" w:sz="0" w:space="0" w:color="auto"/>
            <w:right w:val="none" w:sz="0" w:space="0" w:color="auto"/>
          </w:divBdr>
          <w:divsChild>
            <w:div w:id="1063870597">
              <w:marLeft w:val="0"/>
              <w:marRight w:val="0"/>
              <w:marTop w:val="0"/>
              <w:marBottom w:val="0"/>
              <w:divBdr>
                <w:top w:val="none" w:sz="0" w:space="0" w:color="auto"/>
                <w:left w:val="none" w:sz="0" w:space="0" w:color="auto"/>
                <w:bottom w:val="none" w:sz="0" w:space="0" w:color="auto"/>
                <w:right w:val="none" w:sz="0" w:space="0" w:color="auto"/>
              </w:divBdr>
              <w:divsChild>
                <w:div w:id="1333752048">
                  <w:marLeft w:val="0"/>
                  <w:marRight w:val="0"/>
                  <w:marTop w:val="0"/>
                  <w:marBottom w:val="0"/>
                  <w:divBdr>
                    <w:top w:val="none" w:sz="0" w:space="0" w:color="auto"/>
                    <w:left w:val="none" w:sz="0" w:space="0" w:color="auto"/>
                    <w:bottom w:val="none" w:sz="0" w:space="0" w:color="auto"/>
                    <w:right w:val="none" w:sz="0" w:space="0" w:color="auto"/>
                  </w:divBdr>
                  <w:divsChild>
                    <w:div w:id="140466931">
                      <w:marLeft w:val="0"/>
                      <w:marRight w:val="0"/>
                      <w:marTop w:val="0"/>
                      <w:marBottom w:val="0"/>
                      <w:divBdr>
                        <w:top w:val="none" w:sz="0" w:space="0" w:color="auto"/>
                        <w:left w:val="none" w:sz="0" w:space="0" w:color="auto"/>
                        <w:bottom w:val="none" w:sz="0" w:space="0" w:color="auto"/>
                        <w:right w:val="none" w:sz="0" w:space="0" w:color="auto"/>
                      </w:divBdr>
                      <w:divsChild>
                        <w:div w:id="1496532106">
                          <w:marLeft w:val="0"/>
                          <w:marRight w:val="0"/>
                          <w:marTop w:val="0"/>
                          <w:marBottom w:val="0"/>
                          <w:divBdr>
                            <w:top w:val="none" w:sz="0" w:space="0" w:color="auto"/>
                            <w:left w:val="none" w:sz="0" w:space="0" w:color="auto"/>
                            <w:bottom w:val="none" w:sz="0" w:space="0" w:color="auto"/>
                            <w:right w:val="none" w:sz="0" w:space="0" w:color="auto"/>
                          </w:divBdr>
                          <w:divsChild>
                            <w:div w:id="1034038804">
                              <w:marLeft w:val="0"/>
                              <w:marRight w:val="0"/>
                              <w:marTop w:val="0"/>
                              <w:marBottom w:val="0"/>
                              <w:divBdr>
                                <w:top w:val="none" w:sz="0" w:space="0" w:color="auto"/>
                                <w:left w:val="none" w:sz="0" w:space="0" w:color="auto"/>
                                <w:bottom w:val="none" w:sz="0" w:space="0" w:color="auto"/>
                                <w:right w:val="none" w:sz="0" w:space="0" w:color="auto"/>
                              </w:divBdr>
                              <w:divsChild>
                                <w:div w:id="1794443323">
                                  <w:marLeft w:val="0"/>
                                  <w:marRight w:val="0"/>
                                  <w:marTop w:val="0"/>
                                  <w:marBottom w:val="0"/>
                                  <w:divBdr>
                                    <w:top w:val="none" w:sz="0" w:space="0" w:color="auto"/>
                                    <w:left w:val="none" w:sz="0" w:space="0" w:color="auto"/>
                                    <w:bottom w:val="none" w:sz="0" w:space="0" w:color="auto"/>
                                    <w:right w:val="none" w:sz="0" w:space="0" w:color="auto"/>
                                  </w:divBdr>
                                  <w:divsChild>
                                    <w:div w:id="2047633248">
                                      <w:marLeft w:val="0"/>
                                      <w:marRight w:val="0"/>
                                      <w:marTop w:val="0"/>
                                      <w:marBottom w:val="0"/>
                                      <w:divBdr>
                                        <w:top w:val="none" w:sz="0" w:space="0" w:color="auto"/>
                                        <w:left w:val="none" w:sz="0" w:space="0" w:color="auto"/>
                                        <w:bottom w:val="none" w:sz="0" w:space="0" w:color="auto"/>
                                        <w:right w:val="none" w:sz="0" w:space="0" w:color="auto"/>
                                      </w:divBdr>
                                      <w:divsChild>
                                        <w:div w:id="218513068">
                                          <w:marLeft w:val="0"/>
                                          <w:marRight w:val="0"/>
                                          <w:marTop w:val="0"/>
                                          <w:marBottom w:val="0"/>
                                          <w:divBdr>
                                            <w:top w:val="none" w:sz="0" w:space="0" w:color="auto"/>
                                            <w:left w:val="none" w:sz="0" w:space="0" w:color="auto"/>
                                            <w:bottom w:val="none" w:sz="0" w:space="0" w:color="auto"/>
                                            <w:right w:val="none" w:sz="0" w:space="0" w:color="auto"/>
                                          </w:divBdr>
                                          <w:divsChild>
                                            <w:div w:id="1729650752">
                                              <w:marLeft w:val="0"/>
                                              <w:marRight w:val="0"/>
                                              <w:marTop w:val="0"/>
                                              <w:marBottom w:val="0"/>
                                              <w:divBdr>
                                                <w:top w:val="none" w:sz="0" w:space="0" w:color="auto"/>
                                                <w:left w:val="none" w:sz="0" w:space="0" w:color="auto"/>
                                                <w:bottom w:val="none" w:sz="0" w:space="0" w:color="auto"/>
                                                <w:right w:val="none" w:sz="0" w:space="0" w:color="auto"/>
                                              </w:divBdr>
                                              <w:divsChild>
                                                <w:div w:id="2134250009">
                                                  <w:marLeft w:val="-150"/>
                                                  <w:marRight w:val="-150"/>
                                                  <w:marTop w:val="0"/>
                                                  <w:marBottom w:val="0"/>
                                                  <w:divBdr>
                                                    <w:top w:val="none" w:sz="0" w:space="0" w:color="auto"/>
                                                    <w:left w:val="none" w:sz="0" w:space="0" w:color="auto"/>
                                                    <w:bottom w:val="none" w:sz="0" w:space="0" w:color="auto"/>
                                                    <w:right w:val="none" w:sz="0" w:space="0" w:color="auto"/>
                                                  </w:divBdr>
                                                  <w:divsChild>
                                                    <w:div w:id="1369649579">
                                                      <w:marLeft w:val="0"/>
                                                      <w:marRight w:val="0"/>
                                                      <w:marTop w:val="0"/>
                                                      <w:marBottom w:val="0"/>
                                                      <w:divBdr>
                                                        <w:top w:val="none" w:sz="0" w:space="0" w:color="auto"/>
                                                        <w:left w:val="none" w:sz="0" w:space="0" w:color="auto"/>
                                                        <w:bottom w:val="none" w:sz="0" w:space="0" w:color="auto"/>
                                                        <w:right w:val="none" w:sz="0" w:space="0" w:color="auto"/>
                                                      </w:divBdr>
                                                      <w:divsChild>
                                                        <w:div w:id="56677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937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si/2015/1415/contents/ma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si/2015/1415/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1C7C7FF03C945AE9479B7AC5CC927" ma:contentTypeVersion="12" ma:contentTypeDescription="Create a new document." ma:contentTypeScope="" ma:versionID="dd11665161c8ae3266950c314812dd5b">
  <xsd:schema xmlns:xsd="http://www.w3.org/2001/XMLSchema" xmlns:xs="http://www.w3.org/2001/XMLSchema" xmlns:p="http://schemas.microsoft.com/office/2006/metadata/properties" xmlns:ns2="aa9dc963-e165-42ff-8ee3-a6a81711eec4" xmlns:ns3="587b091b-2a2a-42e5-87a9-4531ac062c1c" targetNamespace="http://schemas.microsoft.com/office/2006/metadata/properties" ma:root="true" ma:fieldsID="4d818befad00a04f1e954ff14caa6ce8" ns2:_="" ns3:_="">
    <xsd:import namespace="aa9dc963-e165-42ff-8ee3-a6a81711eec4"/>
    <xsd:import namespace="587b091b-2a2a-42e5-87a9-4531ac062c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dc963-e165-42ff-8ee3-a6a81711ee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7b091b-2a2a-42e5-87a9-4531ac062c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D44CE-6FE5-497E-A73F-E82F1FCA2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dc963-e165-42ff-8ee3-a6a81711eec4"/>
    <ds:schemaRef ds:uri="587b091b-2a2a-42e5-87a9-4531ac062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C544FF-E76C-4562-B19E-537D2B1AE0E2}">
  <ds:schemaRefs>
    <ds:schemaRef ds:uri="http://schemas.microsoft.com/sharepoint/v3/contenttype/forms"/>
  </ds:schemaRefs>
</ds:datastoreItem>
</file>

<file path=customXml/itemProps3.xml><?xml version="1.0" encoding="utf-8"?>
<ds:datastoreItem xmlns:ds="http://schemas.openxmlformats.org/officeDocument/2006/customXml" ds:itemID="{B0F31BBB-1D15-4112-A11A-9273CE700D69}">
  <ds:schemaRefs>
    <ds:schemaRef ds:uri="http://purl.org/dc/elements/1.1/"/>
    <ds:schemaRef ds:uri="http://purl.org/dc/dcmitype/"/>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587b091b-2a2a-42e5-87a9-4531ac062c1c"/>
    <ds:schemaRef ds:uri="aa9dc963-e165-42ff-8ee3-a6a81711eec4"/>
    <ds:schemaRef ds:uri="http://purl.org/dc/terms/"/>
  </ds:schemaRefs>
</ds:datastoreItem>
</file>

<file path=customXml/itemProps4.xml><?xml version="1.0" encoding="utf-8"?>
<ds:datastoreItem xmlns:ds="http://schemas.openxmlformats.org/officeDocument/2006/customXml" ds:itemID="{DA7C7B09-BD34-4089-8A51-2914B55AB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1440</Words>
  <Characters>8210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9631</CharactersWithSpaces>
  <SharedDoc>false</SharedDoc>
  <HLinks>
    <vt:vector size="12" baseType="variant">
      <vt:variant>
        <vt:i4>6684707</vt:i4>
      </vt:variant>
      <vt:variant>
        <vt:i4>3</vt:i4>
      </vt:variant>
      <vt:variant>
        <vt:i4>0</vt:i4>
      </vt:variant>
      <vt:variant>
        <vt:i4>5</vt:i4>
      </vt:variant>
      <vt:variant>
        <vt:lpwstr>http://www.legislation.gov.uk/uksi/2015/1415/contents/made</vt:lpwstr>
      </vt:variant>
      <vt:variant>
        <vt:lpwstr/>
      </vt:variant>
      <vt:variant>
        <vt:i4>6684707</vt:i4>
      </vt:variant>
      <vt:variant>
        <vt:i4>0</vt:i4>
      </vt:variant>
      <vt:variant>
        <vt:i4>0</vt:i4>
      </vt:variant>
      <vt:variant>
        <vt:i4>5</vt:i4>
      </vt:variant>
      <vt:variant>
        <vt:lpwstr>http://www.legislation.gov.uk/uksi/2015/1415/contents/made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and Sarah Fielding</dc:creator>
  <cp:keywords/>
  <dc:description/>
  <cp:lastModifiedBy>Alison Kane</cp:lastModifiedBy>
  <cp:revision>4</cp:revision>
  <dcterms:created xsi:type="dcterms:W3CDTF">2022-06-28T13:48:00Z</dcterms:created>
  <dcterms:modified xsi:type="dcterms:W3CDTF">2022-06-28T14:00:00Z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0x010100F711C7C7FF03C945AE9479B7AC5CC927</vt:lpwstr>
  </property>
  <property fmtid="{D5CDD505-2E9C-101B-9397-08002B2CF9AE}" pid="3" name="Order">
    <vt:r8>2470700</vt:r8>
  </property>
  <property fmtid="{D5CDD505-2E9C-101B-9397-08002B2CF9AE}" pid="4" name="ComplianceAssetId">
    <vt:lpwstr/>
  </property>
</Properties>
</file>